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9040" w:type="dxa"/>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2155"/>
        <w:gridCol w:w="4590"/>
        <w:gridCol w:w="1147"/>
        <w:gridCol w:w="1148"/>
      </w:tblGrid>
      <w:tr w:rsidR="0056302B" w:rsidRPr="00B242F6" w14:paraId="38A2EC57" w14:textId="77777777" w:rsidTr="36437CD2">
        <w:tc>
          <w:tcPr>
            <w:tcW w:w="2155" w:type="dxa"/>
            <w:shd w:val="clear" w:color="auto" w:fill="F2F2F2" w:themeFill="background1" w:themeFillShade="F2"/>
          </w:tcPr>
          <w:p w14:paraId="3A81370A" w14:textId="24F6D611" w:rsidR="0056302B" w:rsidRPr="00B242F6" w:rsidRDefault="0056302B" w:rsidP="009107F7">
            <w:pPr>
              <w:pStyle w:val="Heading2"/>
              <w:spacing w:before="0"/>
              <w:rPr>
                <w:lang w:val="en-GB"/>
              </w:rPr>
            </w:pPr>
            <w:r w:rsidRPr="002F1DCF">
              <w:t>Role</w:t>
            </w:r>
          </w:p>
        </w:tc>
        <w:tc>
          <w:tcPr>
            <w:tcW w:w="6885" w:type="dxa"/>
            <w:gridSpan w:val="3"/>
          </w:tcPr>
          <w:p w14:paraId="4B09237A" w14:textId="2223B531" w:rsidR="0056302B" w:rsidRPr="0056302B" w:rsidRDefault="000558BE" w:rsidP="009107F7">
            <w:pPr>
              <w:spacing w:before="0"/>
              <w:rPr>
                <w:lang w:val="en-GB"/>
              </w:rPr>
            </w:pPr>
            <w:r w:rsidRPr="000558BE">
              <w:rPr>
                <w:lang w:val="en-GB"/>
              </w:rPr>
              <w:t>Finance Assistant</w:t>
            </w:r>
          </w:p>
        </w:tc>
      </w:tr>
      <w:tr w:rsidR="0056302B" w:rsidRPr="00B242F6" w14:paraId="4CBA0403" w14:textId="31376B48" w:rsidTr="36437CD2">
        <w:tc>
          <w:tcPr>
            <w:tcW w:w="2155" w:type="dxa"/>
            <w:tcBorders>
              <w:bottom w:val="single" w:sz="4" w:space="0" w:color="auto"/>
            </w:tcBorders>
            <w:shd w:val="clear" w:color="auto" w:fill="F2F2F2" w:themeFill="background1" w:themeFillShade="F2"/>
          </w:tcPr>
          <w:p w14:paraId="5D51AA75" w14:textId="05C94267" w:rsidR="0056302B" w:rsidRPr="00B242F6" w:rsidRDefault="00C00718" w:rsidP="009107F7">
            <w:pPr>
              <w:pStyle w:val="Heading2"/>
              <w:spacing w:before="0"/>
            </w:pPr>
            <w:proofErr w:type="spellStart"/>
            <w:r w:rsidRPr="36437CD2">
              <w:t>Standard</w:t>
            </w:r>
            <w:r>
              <w:t>i</w:t>
            </w:r>
            <w:r w:rsidR="007D446D">
              <w:t>s</w:t>
            </w:r>
            <w:r>
              <w:t>ed</w:t>
            </w:r>
            <w:proofErr w:type="spellEnd"/>
            <w:r w:rsidR="10118F2C" w:rsidRPr="36437CD2">
              <w:t xml:space="preserve"> Job description code</w:t>
            </w:r>
          </w:p>
        </w:tc>
        <w:tc>
          <w:tcPr>
            <w:tcW w:w="4590" w:type="dxa"/>
            <w:tcBorders>
              <w:bottom w:val="single" w:sz="4" w:space="0" w:color="auto"/>
            </w:tcBorders>
          </w:tcPr>
          <w:p w14:paraId="601EB54F" w14:textId="0DC7B5F9" w:rsidR="0056302B" w:rsidRPr="0056302B" w:rsidRDefault="001B3B38" w:rsidP="009107F7">
            <w:pPr>
              <w:spacing w:before="0"/>
              <w:rPr>
                <w:lang w:val="en-GB"/>
              </w:rPr>
            </w:pPr>
            <w:r w:rsidRPr="001B3B38">
              <w:rPr>
                <w:lang w:val="en-GB"/>
              </w:rPr>
              <w:t>GE</w:t>
            </w:r>
            <w:r w:rsidR="000558BE">
              <w:rPr>
                <w:lang w:val="en-GB"/>
              </w:rPr>
              <w:t>N-0</w:t>
            </w:r>
            <w:r w:rsidR="007D446D">
              <w:rPr>
                <w:lang w:val="en-GB"/>
              </w:rPr>
              <w:t>3</w:t>
            </w:r>
          </w:p>
        </w:tc>
        <w:tc>
          <w:tcPr>
            <w:tcW w:w="1147" w:type="dxa"/>
            <w:tcBorders>
              <w:bottom w:val="single" w:sz="4" w:space="0" w:color="auto"/>
            </w:tcBorders>
          </w:tcPr>
          <w:p w14:paraId="151E76A3" w14:textId="26179030" w:rsidR="0056302B" w:rsidRPr="0056302B" w:rsidRDefault="0056302B" w:rsidP="009107F7">
            <w:pPr>
              <w:pStyle w:val="Heading2"/>
              <w:spacing w:before="0"/>
              <w:rPr>
                <w:lang w:val="en-GB"/>
              </w:rPr>
            </w:pPr>
            <w:r w:rsidRPr="002F1DCF">
              <w:t>Grade</w:t>
            </w:r>
          </w:p>
        </w:tc>
        <w:tc>
          <w:tcPr>
            <w:tcW w:w="1148" w:type="dxa"/>
            <w:tcBorders>
              <w:bottom w:val="single" w:sz="4" w:space="0" w:color="auto"/>
            </w:tcBorders>
          </w:tcPr>
          <w:p w14:paraId="361B7E33" w14:textId="0EE89E6B" w:rsidR="0056302B" w:rsidRPr="00B242F6" w:rsidRDefault="007D446D" w:rsidP="009107F7">
            <w:pPr>
              <w:spacing w:before="0"/>
              <w:rPr>
                <w:lang w:val="en-GB"/>
              </w:rPr>
            </w:pPr>
            <w:r>
              <w:rPr>
                <w:lang w:val="en-GB"/>
              </w:rPr>
              <w:t>5</w:t>
            </w:r>
          </w:p>
        </w:tc>
      </w:tr>
      <w:tr w:rsidR="0056302B" w:rsidRPr="00B242F6" w14:paraId="1E442919" w14:textId="77777777" w:rsidTr="36437CD2">
        <w:tc>
          <w:tcPr>
            <w:tcW w:w="9040" w:type="dxa"/>
            <w:gridSpan w:val="4"/>
            <w:shd w:val="clear" w:color="auto" w:fill="BFBFBF" w:themeFill="background1" w:themeFillShade="BF"/>
          </w:tcPr>
          <w:p w14:paraId="36E22F7A" w14:textId="1A649C3A" w:rsidR="0056302B" w:rsidRPr="0056302B" w:rsidRDefault="0056302B" w:rsidP="009107F7">
            <w:pPr>
              <w:pStyle w:val="Heading2"/>
              <w:spacing w:before="0"/>
              <w:rPr>
                <w:lang w:val="en-GB"/>
              </w:rPr>
            </w:pPr>
            <w:r w:rsidRPr="0056302B">
              <w:rPr>
                <w:lang w:val="en-GB"/>
              </w:rPr>
              <w:t xml:space="preserve">Role </w:t>
            </w:r>
            <w:r w:rsidRPr="002F1DCF">
              <w:t>Purpose</w:t>
            </w:r>
          </w:p>
        </w:tc>
      </w:tr>
      <w:tr w:rsidR="0056302B" w:rsidRPr="00B242F6" w14:paraId="7C193405" w14:textId="77777777" w:rsidTr="36437CD2">
        <w:tc>
          <w:tcPr>
            <w:tcW w:w="9040" w:type="dxa"/>
            <w:gridSpan w:val="4"/>
            <w:tcBorders>
              <w:bottom w:val="single" w:sz="4" w:space="0" w:color="auto"/>
            </w:tcBorders>
            <w:shd w:val="clear" w:color="auto" w:fill="F2F2F2" w:themeFill="background1" w:themeFillShade="F2"/>
          </w:tcPr>
          <w:p w14:paraId="2DDFC1C3" w14:textId="1613B98D" w:rsidR="0056302B" w:rsidRPr="0056302B" w:rsidRDefault="007D446D" w:rsidP="009107F7">
            <w:pPr>
              <w:spacing w:before="0"/>
              <w:rPr>
                <w:rFonts w:ascii="Arial" w:hAnsi="Arial" w:cs="Arial"/>
                <w:color w:val="101423"/>
                <w:lang w:val="en-GB"/>
              </w:rPr>
            </w:pPr>
            <w:r>
              <w:rPr>
                <w:rFonts w:ascii="Arial" w:hAnsi="Arial" w:cs="Arial"/>
                <w:color w:val="101423"/>
                <w:shd w:val="clear" w:color="auto" w:fill="ECF1F7"/>
                <w:lang w:val="en-GB"/>
              </w:rPr>
              <w:t>M</w:t>
            </w:r>
            <w:r w:rsidRPr="007D446D">
              <w:rPr>
                <w:rFonts w:ascii="Arial" w:hAnsi="Arial" w:cs="Arial"/>
                <w:color w:val="101423"/>
                <w:shd w:val="clear" w:color="auto" w:fill="ECF1F7"/>
                <w:lang w:val="en-GB"/>
              </w:rPr>
              <w:t>anage day-to-day financial administrative activities in accordance with university financial controls, providing guidance and support to ensure accurate, efficient, and compliant financial operations.</w:t>
            </w:r>
          </w:p>
        </w:tc>
      </w:tr>
      <w:tr w:rsidR="0056302B" w:rsidRPr="00B242F6" w14:paraId="2B66738E" w14:textId="77777777" w:rsidTr="36437CD2">
        <w:tc>
          <w:tcPr>
            <w:tcW w:w="9040" w:type="dxa"/>
            <w:gridSpan w:val="4"/>
            <w:shd w:val="clear" w:color="auto" w:fill="BFBFBF" w:themeFill="background1" w:themeFillShade="BF"/>
          </w:tcPr>
          <w:p w14:paraId="3046E907" w14:textId="1AC00360" w:rsidR="0056302B" w:rsidRPr="00B242F6" w:rsidRDefault="0056302B" w:rsidP="009107F7">
            <w:pPr>
              <w:pStyle w:val="Heading2"/>
              <w:spacing w:before="0"/>
              <w:rPr>
                <w:lang w:val="en-GB"/>
              </w:rPr>
            </w:pPr>
            <w:r w:rsidRPr="002F1DCF">
              <w:t>Grade</w:t>
            </w:r>
            <w:r>
              <w:rPr>
                <w:lang w:val="en-GB"/>
              </w:rPr>
              <w:t xml:space="preserve"> Descriptors</w:t>
            </w:r>
          </w:p>
        </w:tc>
      </w:tr>
      <w:tr w:rsidR="0056302B" w:rsidRPr="00B242F6" w14:paraId="093BDA7D" w14:textId="77777777" w:rsidTr="36437CD2">
        <w:tc>
          <w:tcPr>
            <w:tcW w:w="9040" w:type="dxa"/>
            <w:gridSpan w:val="4"/>
            <w:shd w:val="clear" w:color="auto" w:fill="F2F2F2" w:themeFill="background1" w:themeFillShade="F2"/>
          </w:tcPr>
          <w:p w14:paraId="6295005D" w14:textId="3565E69F" w:rsidR="0056302B" w:rsidRPr="0056302B" w:rsidRDefault="10118F2C" w:rsidP="009107F7">
            <w:pPr>
              <w:spacing w:before="0"/>
              <w:rPr>
                <w:highlight w:val="yellow"/>
                <w:lang w:val="en-GB"/>
              </w:rPr>
            </w:pPr>
            <w:r w:rsidRPr="36437CD2">
              <w:rPr>
                <w:lang w:val="en-GB"/>
              </w:rPr>
              <w:t xml:space="preserve">[high level core purpose commensurate with grade descriptor] </w:t>
            </w:r>
            <w:r w:rsidRPr="36437CD2">
              <w:rPr>
                <w:highlight w:val="yellow"/>
                <w:lang w:val="en-GB"/>
              </w:rPr>
              <w:t>=not to be edited</w:t>
            </w:r>
          </w:p>
        </w:tc>
      </w:tr>
    </w:tbl>
    <w:tbl>
      <w:tblPr>
        <w:tblStyle w:val="TableGridLight"/>
        <w:tblW w:w="9040" w:type="dxa"/>
        <w:tblBorders>
          <w:top w:val="none" w:sz="0"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9040"/>
      </w:tblGrid>
      <w:tr w:rsidR="007D446D" w:rsidRPr="00B242F6" w14:paraId="4ECFA959" w14:textId="77777777" w:rsidTr="36437CD2">
        <w:trPr>
          <w:trHeight w:val="35"/>
        </w:trPr>
        <w:tc>
          <w:tcPr>
            <w:tcW w:w="9040" w:type="dxa"/>
            <w:shd w:val="clear" w:color="auto" w:fill="F2F2F2" w:themeFill="background1" w:themeFillShade="F2"/>
          </w:tcPr>
          <w:p w14:paraId="33E40CE6" w14:textId="780573FC" w:rsidR="007D446D" w:rsidRPr="007D446D" w:rsidRDefault="007D446D" w:rsidP="007D446D">
            <w:pPr>
              <w:pStyle w:val="ListParagraph"/>
              <w:numPr>
                <w:ilvl w:val="0"/>
                <w:numId w:val="15"/>
              </w:numPr>
              <w:rPr>
                <w:color w:val="0070C0"/>
                <w:lang w:val="en-GB"/>
              </w:rPr>
            </w:pPr>
            <w:r w:rsidRPr="007D446D">
              <w:rPr>
                <w:color w:val="0070C0"/>
              </w:rPr>
              <w:t>Maintain</w:t>
            </w:r>
            <w:r w:rsidR="008D7523">
              <w:rPr>
                <w:color w:val="0070C0"/>
              </w:rPr>
              <w:t>s</w:t>
            </w:r>
            <w:r w:rsidRPr="007D446D">
              <w:rPr>
                <w:color w:val="0070C0"/>
              </w:rPr>
              <w:t xml:space="preserve"> oversight of processes, providing guidance and support to ensure efficient and accurate execution of tasks and adherence to policies and regulations.</w:t>
            </w:r>
          </w:p>
        </w:tc>
      </w:tr>
      <w:tr w:rsidR="007D446D" w:rsidRPr="00B242F6" w14:paraId="0ABD7686" w14:textId="77777777" w:rsidTr="36437CD2">
        <w:trPr>
          <w:trHeight w:val="30"/>
        </w:trPr>
        <w:tc>
          <w:tcPr>
            <w:tcW w:w="9040" w:type="dxa"/>
            <w:shd w:val="clear" w:color="auto" w:fill="F2F2F2" w:themeFill="background1" w:themeFillShade="F2"/>
          </w:tcPr>
          <w:p w14:paraId="0DBC455B" w14:textId="043F8A61" w:rsidR="007D446D" w:rsidRPr="007D446D" w:rsidRDefault="007D446D" w:rsidP="007D446D">
            <w:pPr>
              <w:pStyle w:val="ListParagraph"/>
              <w:numPr>
                <w:ilvl w:val="0"/>
                <w:numId w:val="15"/>
              </w:numPr>
              <w:rPr>
                <w:color w:val="0070C0"/>
                <w:lang w:val="en-GB"/>
              </w:rPr>
            </w:pPr>
            <w:r w:rsidRPr="007D446D">
              <w:rPr>
                <w:color w:val="0070C0"/>
              </w:rPr>
              <w:t>Take</w:t>
            </w:r>
            <w:r w:rsidR="008D7523">
              <w:rPr>
                <w:color w:val="0070C0"/>
              </w:rPr>
              <w:t>s</w:t>
            </w:r>
            <w:r w:rsidRPr="007D446D">
              <w:rPr>
                <w:color w:val="0070C0"/>
              </w:rPr>
              <w:t xml:space="preserve"> responsibility for planning own tasks and efficiently organizes short-term projects or coordinates activities related to planning and reporting.</w:t>
            </w:r>
          </w:p>
        </w:tc>
      </w:tr>
      <w:tr w:rsidR="007D446D" w:rsidRPr="00B242F6" w14:paraId="2D34B693" w14:textId="77777777" w:rsidTr="36437CD2">
        <w:trPr>
          <w:trHeight w:val="30"/>
        </w:trPr>
        <w:tc>
          <w:tcPr>
            <w:tcW w:w="9040" w:type="dxa"/>
            <w:shd w:val="clear" w:color="auto" w:fill="F2F2F2" w:themeFill="background1" w:themeFillShade="F2"/>
          </w:tcPr>
          <w:p w14:paraId="2178AA94" w14:textId="14AC5A39" w:rsidR="007D446D" w:rsidRPr="007D446D" w:rsidRDefault="007D446D" w:rsidP="007D446D">
            <w:pPr>
              <w:pStyle w:val="ListParagraph"/>
              <w:numPr>
                <w:ilvl w:val="0"/>
                <w:numId w:val="15"/>
              </w:numPr>
              <w:rPr>
                <w:color w:val="0070C0"/>
                <w:lang w:val="en-GB"/>
              </w:rPr>
            </w:pPr>
            <w:r w:rsidRPr="007D446D">
              <w:rPr>
                <w:color w:val="0070C0"/>
              </w:rPr>
              <w:t>Propose</w:t>
            </w:r>
            <w:r w:rsidR="008D7523">
              <w:rPr>
                <w:color w:val="0070C0"/>
              </w:rPr>
              <w:t>s</w:t>
            </w:r>
            <w:r w:rsidRPr="007D446D">
              <w:rPr>
                <w:color w:val="0070C0"/>
              </w:rPr>
              <w:t xml:space="preserve"> improvements to procedures, interpreting customer needs, and often contributing to decisions impacting operations.</w:t>
            </w:r>
          </w:p>
        </w:tc>
      </w:tr>
      <w:tr w:rsidR="007D446D" w:rsidRPr="00B242F6" w14:paraId="7791144B" w14:textId="77777777" w:rsidTr="36437CD2">
        <w:trPr>
          <w:trHeight w:val="30"/>
        </w:trPr>
        <w:tc>
          <w:tcPr>
            <w:tcW w:w="9040" w:type="dxa"/>
            <w:shd w:val="clear" w:color="auto" w:fill="F2F2F2" w:themeFill="background1" w:themeFillShade="F2"/>
          </w:tcPr>
          <w:p w14:paraId="636011A0" w14:textId="330DEBEA" w:rsidR="007D446D" w:rsidRPr="007D446D" w:rsidRDefault="007D446D" w:rsidP="007D446D">
            <w:pPr>
              <w:pStyle w:val="ListParagraph"/>
              <w:numPr>
                <w:ilvl w:val="0"/>
                <w:numId w:val="15"/>
              </w:numPr>
              <w:rPr>
                <w:color w:val="0070C0"/>
                <w:lang w:val="en-GB"/>
              </w:rPr>
            </w:pPr>
            <w:r w:rsidRPr="007D446D">
              <w:rPr>
                <w:color w:val="0070C0"/>
              </w:rPr>
              <w:t>Engage</w:t>
            </w:r>
            <w:r w:rsidR="008D7523">
              <w:rPr>
                <w:color w:val="0070C0"/>
              </w:rPr>
              <w:t>s</w:t>
            </w:r>
            <w:r w:rsidRPr="007D446D">
              <w:rPr>
                <w:color w:val="0070C0"/>
              </w:rPr>
              <w:t xml:space="preserve"> in daily communication and networking to cultivate professional relationships and facilitate the exchange of information.</w:t>
            </w:r>
          </w:p>
        </w:tc>
      </w:tr>
      <w:tr w:rsidR="007D446D" w:rsidRPr="00B242F6" w14:paraId="54E63658" w14:textId="77777777" w:rsidTr="36437CD2">
        <w:trPr>
          <w:trHeight w:val="30"/>
        </w:trPr>
        <w:tc>
          <w:tcPr>
            <w:tcW w:w="9040" w:type="dxa"/>
            <w:shd w:val="clear" w:color="auto" w:fill="F2F2F2" w:themeFill="background1" w:themeFillShade="F2"/>
          </w:tcPr>
          <w:p w14:paraId="5A4CF1D4" w14:textId="3820341E" w:rsidR="007D446D" w:rsidRPr="007D446D" w:rsidRDefault="007D446D" w:rsidP="007D446D">
            <w:pPr>
              <w:pStyle w:val="ListParagraph"/>
              <w:numPr>
                <w:ilvl w:val="0"/>
                <w:numId w:val="15"/>
              </w:numPr>
              <w:rPr>
                <w:color w:val="0070C0"/>
                <w:lang w:val="en-GB"/>
              </w:rPr>
            </w:pPr>
            <w:r w:rsidRPr="007D446D">
              <w:rPr>
                <w:color w:val="0070C0"/>
              </w:rPr>
              <w:t>Communicate</w:t>
            </w:r>
            <w:r w:rsidR="008D7523">
              <w:rPr>
                <w:color w:val="0070C0"/>
              </w:rPr>
              <w:t>s</w:t>
            </w:r>
            <w:r w:rsidRPr="007D446D">
              <w:rPr>
                <w:color w:val="0070C0"/>
              </w:rPr>
              <w:t xml:space="preserve"> effectively, considering the audience and ensuring clarity and precision in conveying information and insights.</w:t>
            </w:r>
          </w:p>
        </w:tc>
      </w:tr>
      <w:tr w:rsidR="007D446D" w:rsidRPr="00B242F6" w14:paraId="1FA3DD6C" w14:textId="77777777" w:rsidTr="36437CD2">
        <w:trPr>
          <w:trHeight w:val="30"/>
        </w:trPr>
        <w:tc>
          <w:tcPr>
            <w:tcW w:w="9040" w:type="dxa"/>
            <w:shd w:val="clear" w:color="auto" w:fill="F2F2F2" w:themeFill="background1" w:themeFillShade="F2"/>
          </w:tcPr>
          <w:p w14:paraId="64AEC40C" w14:textId="105494F3" w:rsidR="007D446D" w:rsidRPr="007D446D" w:rsidRDefault="007D446D" w:rsidP="007D446D">
            <w:pPr>
              <w:pStyle w:val="ListParagraph"/>
              <w:numPr>
                <w:ilvl w:val="0"/>
                <w:numId w:val="15"/>
              </w:numPr>
              <w:rPr>
                <w:color w:val="0070C0"/>
                <w:lang w:val="en-GB"/>
              </w:rPr>
            </w:pPr>
            <w:r w:rsidRPr="007D446D">
              <w:rPr>
                <w:color w:val="0070C0"/>
              </w:rPr>
              <w:t>Appl</w:t>
            </w:r>
            <w:r w:rsidR="008D7523">
              <w:rPr>
                <w:color w:val="0070C0"/>
              </w:rPr>
              <w:t>ies</w:t>
            </w:r>
            <w:r w:rsidRPr="007D446D">
              <w:rPr>
                <w:color w:val="0070C0"/>
              </w:rPr>
              <w:t xml:space="preserve"> a practical understanding of procedures to identify and resolve technical or procedural challenges encountered.</w:t>
            </w:r>
          </w:p>
        </w:tc>
      </w:tr>
    </w:tbl>
    <w:tbl>
      <w:tblPr>
        <w:tblStyle w:val="TableGrid"/>
        <w:tblW w:w="9040" w:type="dxa"/>
        <w:tblBorders>
          <w:top w:val="none" w:sz="0" w:space="0" w:color="auto"/>
          <w:insideH w:val="none" w:sz="0" w:space="0" w:color="auto"/>
          <w:insideV w:val="none" w:sz="0" w:space="0" w:color="auto"/>
        </w:tblBorders>
        <w:shd w:val="clear" w:color="auto" w:fill="D9D9D9" w:themeFill="background1" w:themeFillShade="D9"/>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9040"/>
      </w:tblGrid>
      <w:tr w:rsidR="00973885" w:rsidRPr="00B242F6" w14:paraId="11098A90" w14:textId="77777777" w:rsidTr="36437CD2">
        <w:trPr>
          <w:trHeight w:val="86"/>
        </w:trPr>
        <w:tc>
          <w:tcPr>
            <w:tcW w:w="9040" w:type="dxa"/>
            <w:shd w:val="clear" w:color="auto" w:fill="D9D9D9" w:themeFill="background1" w:themeFillShade="D9"/>
          </w:tcPr>
          <w:p w14:paraId="77D7133A" w14:textId="3D6B0623" w:rsidR="00973885" w:rsidRPr="002F1DCF" w:rsidRDefault="002F1DCF" w:rsidP="002F1DCF">
            <w:pPr>
              <w:rPr>
                <w:b/>
                <w:szCs w:val="16"/>
              </w:rPr>
            </w:pPr>
            <w:r w:rsidRPr="005D4D80">
              <w:rPr>
                <w:b/>
                <w:szCs w:val="16"/>
              </w:rPr>
              <w:t xml:space="preserve">CORE RESPONSIBILITIES [high level work which applies to multiple employees] </w:t>
            </w:r>
          </w:p>
        </w:tc>
      </w:tr>
      <w:tr w:rsidR="002F1DCF" w:rsidRPr="00B242F6" w14:paraId="500AF51E" w14:textId="77777777" w:rsidTr="36437CD2">
        <w:trPr>
          <w:trHeight w:val="85"/>
        </w:trPr>
        <w:tc>
          <w:tcPr>
            <w:tcW w:w="9040" w:type="dxa"/>
            <w:shd w:val="clear" w:color="auto" w:fill="D9D9D9" w:themeFill="background1" w:themeFillShade="D9"/>
          </w:tcPr>
          <w:p w14:paraId="599E78A9" w14:textId="2BFBF686" w:rsidR="00E413E2" w:rsidRDefault="00916880" w:rsidP="002F1DCF">
            <w:pPr>
              <w:rPr>
                <w:szCs w:val="16"/>
                <w:highlight w:val="yellow"/>
              </w:rPr>
            </w:pPr>
            <w:r>
              <w:rPr>
                <w:szCs w:val="16"/>
                <w:highlight w:val="yellow"/>
              </w:rPr>
              <w:t>G</w:t>
            </w:r>
            <w:bookmarkStart w:id="0" w:name="_GoBack"/>
            <w:bookmarkEnd w:id="0"/>
            <w:r w:rsidR="002F1DCF" w:rsidRPr="005D4D80">
              <w:rPr>
                <w:szCs w:val="16"/>
                <w:highlight w:val="yellow"/>
              </w:rPr>
              <w:t>uidance on what can be changed</w:t>
            </w:r>
            <w:r w:rsidR="00E413E2">
              <w:rPr>
                <w:szCs w:val="16"/>
                <w:highlight w:val="yellow"/>
              </w:rPr>
              <w:t xml:space="preserve"> can be found in the Toolkit for Managers &amp; HR</w:t>
            </w:r>
          </w:p>
          <w:p w14:paraId="23F38390" w14:textId="40456577" w:rsidR="002F1DCF" w:rsidRPr="005D4D80" w:rsidRDefault="30971283" w:rsidP="36437CD2">
            <w:pPr>
              <w:rPr>
                <w:b/>
                <w:bCs/>
                <w:lang w:val="en-GB"/>
              </w:rPr>
            </w:pPr>
            <w:r w:rsidRPr="36437CD2">
              <w:rPr>
                <w:highlight w:val="yellow"/>
                <w:lang w:val="en-GB"/>
              </w:rPr>
              <w:t xml:space="preserve">Changes to core responsibilities must be </w:t>
            </w:r>
            <w:r w:rsidR="3AA3ACBF" w:rsidRPr="36437CD2">
              <w:rPr>
                <w:highlight w:val="yellow"/>
                <w:lang w:val="en-GB"/>
              </w:rPr>
              <w:t>checked</w:t>
            </w:r>
            <w:r w:rsidRPr="36437CD2">
              <w:rPr>
                <w:highlight w:val="yellow"/>
                <w:lang w:val="en-GB"/>
              </w:rPr>
              <w:t xml:space="preserve"> and verified</w:t>
            </w:r>
            <w:r w:rsidR="3AA3ACBF" w:rsidRPr="36437CD2">
              <w:rPr>
                <w:highlight w:val="yellow"/>
                <w:lang w:val="en-GB"/>
              </w:rPr>
              <w:t xml:space="preserve"> at local</w:t>
            </w:r>
            <w:r w:rsidRPr="36437CD2">
              <w:rPr>
                <w:highlight w:val="yellow"/>
                <w:lang w:val="en-GB"/>
              </w:rPr>
              <w:t xml:space="preserve"> HR</w:t>
            </w:r>
            <w:r w:rsidR="3AA3ACBF" w:rsidRPr="36437CD2">
              <w:rPr>
                <w:highlight w:val="yellow"/>
                <w:lang w:val="en-GB"/>
              </w:rPr>
              <w:t xml:space="preserve"> level to ensure edits are appropriate </w:t>
            </w:r>
            <w:r w:rsidRPr="36437CD2">
              <w:rPr>
                <w:highlight w:val="yellow"/>
                <w:lang w:val="en-GB"/>
              </w:rPr>
              <w:t>and remain</w:t>
            </w:r>
            <w:r w:rsidR="3AA3ACBF" w:rsidRPr="36437CD2">
              <w:rPr>
                <w:highlight w:val="yellow"/>
                <w:lang w:val="en-GB"/>
              </w:rPr>
              <w:t xml:space="preserve"> within grade </w:t>
            </w:r>
            <w:r w:rsidRPr="36437CD2">
              <w:rPr>
                <w:highlight w:val="yellow"/>
                <w:lang w:val="en-GB"/>
              </w:rPr>
              <w:t>descriptor boundaries described above</w:t>
            </w:r>
          </w:p>
        </w:tc>
      </w:tr>
      <w:tr w:rsidR="007D446D" w:rsidRPr="00B242F6" w14:paraId="12AE803F" w14:textId="77777777" w:rsidTr="36437CD2">
        <w:tblPrEx>
          <w:tblBorders>
            <w:insideH w:val="single" w:sz="4" w:space="0" w:color="auto"/>
            <w:insideV w:val="single" w:sz="4" w:space="0" w:color="auto"/>
          </w:tblBorders>
          <w:shd w:val="clear" w:color="auto" w:fill="auto"/>
        </w:tblPrEx>
        <w:trPr>
          <w:trHeight w:val="24"/>
        </w:trPr>
        <w:tc>
          <w:tcPr>
            <w:tcW w:w="9040" w:type="dxa"/>
            <w:shd w:val="clear" w:color="auto" w:fill="auto"/>
            <w:tcMar>
              <w:bottom w:w="115" w:type="dxa"/>
            </w:tcMar>
          </w:tcPr>
          <w:p w14:paraId="4E86566D" w14:textId="2EE85D52" w:rsidR="007D446D" w:rsidRPr="007D446D" w:rsidRDefault="007D446D" w:rsidP="007D446D">
            <w:pPr>
              <w:pStyle w:val="ListParagraph"/>
              <w:numPr>
                <w:ilvl w:val="0"/>
                <w:numId w:val="16"/>
              </w:numPr>
              <w:rPr>
                <w:szCs w:val="16"/>
                <w:lang w:val="en-GB"/>
              </w:rPr>
            </w:pPr>
            <w:r w:rsidRPr="007D446D">
              <w:rPr>
                <w:rFonts w:eastAsia="Times New Roman" w:cs="Calibri"/>
                <w:color w:val="0D0D0D" w:themeColor="text1" w:themeTint="F2"/>
                <w:szCs w:val="16"/>
                <w:lang w:eastAsia="en-GB"/>
              </w:rPr>
              <w:t>Deliver work in line with appropriate financial processes and procedures, ensuring updates are made in a timely manner and identifying opportunities for continuous improvement, including sustainable financial practices</w:t>
            </w:r>
            <w:r>
              <w:rPr>
                <w:rFonts w:eastAsia="Times New Roman" w:cs="Calibri"/>
                <w:color w:val="0D0D0D" w:themeColor="text1" w:themeTint="F2"/>
                <w:szCs w:val="16"/>
                <w:lang w:eastAsia="en-GB"/>
              </w:rPr>
              <w:t>.</w:t>
            </w:r>
          </w:p>
        </w:tc>
      </w:tr>
      <w:tr w:rsidR="007D446D" w:rsidRPr="00B242F6" w14:paraId="3B5F8479" w14:textId="77777777" w:rsidTr="36437CD2">
        <w:tblPrEx>
          <w:tblBorders>
            <w:insideH w:val="single" w:sz="4" w:space="0" w:color="auto"/>
            <w:insideV w:val="single" w:sz="4" w:space="0" w:color="auto"/>
          </w:tblBorders>
          <w:shd w:val="clear" w:color="auto" w:fill="auto"/>
        </w:tblPrEx>
        <w:trPr>
          <w:trHeight w:val="31"/>
        </w:trPr>
        <w:tc>
          <w:tcPr>
            <w:tcW w:w="9040" w:type="dxa"/>
            <w:shd w:val="clear" w:color="auto" w:fill="auto"/>
            <w:tcMar>
              <w:bottom w:w="115" w:type="dxa"/>
            </w:tcMar>
          </w:tcPr>
          <w:p w14:paraId="09E5439D" w14:textId="790677BC" w:rsidR="007D446D" w:rsidRPr="007D446D" w:rsidRDefault="007D446D" w:rsidP="007D446D">
            <w:pPr>
              <w:pStyle w:val="ListParagraph"/>
              <w:numPr>
                <w:ilvl w:val="0"/>
                <w:numId w:val="16"/>
              </w:numPr>
              <w:rPr>
                <w:rFonts w:eastAsia="Times New Roman" w:cstheme="majorBidi"/>
                <w:color w:val="0D0D0D" w:themeColor="text1" w:themeTint="F2"/>
                <w:szCs w:val="16"/>
                <w:lang w:val="en-GB" w:eastAsia="en-GB"/>
              </w:rPr>
            </w:pPr>
            <w:r w:rsidRPr="007D446D">
              <w:rPr>
                <w:rFonts w:eastAsia="Times New Roman" w:cs="Calibri"/>
                <w:color w:val="0D0D0D" w:themeColor="text1" w:themeTint="F2"/>
                <w:szCs w:val="16"/>
                <w:lang w:eastAsia="en-GB"/>
              </w:rPr>
              <w:t>Act as a point of contact, provid</w:t>
            </w:r>
            <w:r w:rsidR="008D7523">
              <w:rPr>
                <w:rFonts w:eastAsia="Times New Roman" w:cs="Calibri"/>
                <w:color w:val="0D0D0D" w:themeColor="text1" w:themeTint="F2"/>
                <w:szCs w:val="16"/>
                <w:lang w:eastAsia="en-GB"/>
              </w:rPr>
              <w:t>ing</w:t>
            </w:r>
            <w:r w:rsidRPr="007D446D">
              <w:rPr>
                <w:rFonts w:eastAsia="Times New Roman" w:cs="Calibri"/>
                <w:color w:val="0D0D0D" w:themeColor="text1" w:themeTint="F2"/>
                <w:szCs w:val="16"/>
                <w:lang w:eastAsia="en-GB"/>
              </w:rPr>
              <w:t xml:space="preserve"> advice on financial procedures and policies, responding to enquiries in a timely manner.  </w:t>
            </w:r>
          </w:p>
        </w:tc>
      </w:tr>
      <w:tr w:rsidR="007D446D" w:rsidRPr="00B242F6" w14:paraId="4EA39DD1" w14:textId="77777777" w:rsidTr="36437CD2">
        <w:tblPrEx>
          <w:tblBorders>
            <w:insideH w:val="single" w:sz="4" w:space="0" w:color="auto"/>
            <w:insideV w:val="single" w:sz="4" w:space="0" w:color="auto"/>
          </w:tblBorders>
          <w:shd w:val="clear" w:color="auto" w:fill="auto"/>
        </w:tblPrEx>
        <w:trPr>
          <w:trHeight w:val="31"/>
        </w:trPr>
        <w:tc>
          <w:tcPr>
            <w:tcW w:w="9040" w:type="dxa"/>
            <w:shd w:val="clear" w:color="auto" w:fill="auto"/>
            <w:tcMar>
              <w:bottom w:w="115" w:type="dxa"/>
            </w:tcMar>
          </w:tcPr>
          <w:p w14:paraId="1BF63032" w14:textId="106D751D" w:rsidR="007D446D" w:rsidRPr="007D446D" w:rsidRDefault="007D446D" w:rsidP="007D446D">
            <w:pPr>
              <w:pStyle w:val="ListParagraph"/>
              <w:numPr>
                <w:ilvl w:val="0"/>
                <w:numId w:val="16"/>
              </w:numPr>
              <w:rPr>
                <w:szCs w:val="16"/>
                <w:lang w:val="en-GB"/>
              </w:rPr>
            </w:pPr>
            <w:r w:rsidRPr="007D446D">
              <w:rPr>
                <w:rFonts w:eastAsia="Times New Roman" w:cs="Calibri"/>
                <w:color w:val="0D0D0D" w:themeColor="text1" w:themeTint="F2"/>
                <w:szCs w:val="16"/>
                <w:lang w:eastAsia="en-GB"/>
              </w:rPr>
              <w:t>Contribute towards the development and implementation of departmental financial procedures</w:t>
            </w:r>
            <w:r>
              <w:t xml:space="preserve"> </w:t>
            </w:r>
            <w:r w:rsidRPr="007D446D">
              <w:rPr>
                <w:rFonts w:eastAsia="Times New Roman" w:cs="Calibri"/>
                <w:color w:val="0D0D0D" w:themeColor="text1" w:themeTint="F2"/>
                <w:szCs w:val="16"/>
                <w:lang w:eastAsia="en-GB"/>
              </w:rPr>
              <w:t>to enhance operational efficiency and compliance.</w:t>
            </w:r>
          </w:p>
        </w:tc>
      </w:tr>
      <w:tr w:rsidR="007D446D" w:rsidRPr="00B242F6" w14:paraId="5D36A72D" w14:textId="77777777" w:rsidTr="36437CD2">
        <w:tblPrEx>
          <w:tblBorders>
            <w:insideH w:val="single" w:sz="4" w:space="0" w:color="auto"/>
            <w:insideV w:val="single" w:sz="4" w:space="0" w:color="auto"/>
          </w:tblBorders>
          <w:shd w:val="clear" w:color="auto" w:fill="auto"/>
        </w:tblPrEx>
        <w:trPr>
          <w:trHeight w:val="28"/>
        </w:trPr>
        <w:tc>
          <w:tcPr>
            <w:tcW w:w="9040" w:type="dxa"/>
            <w:shd w:val="clear" w:color="auto" w:fill="auto"/>
            <w:tcMar>
              <w:bottom w:w="115" w:type="dxa"/>
            </w:tcMar>
          </w:tcPr>
          <w:p w14:paraId="1E271AAA" w14:textId="168B6AA8" w:rsidR="007D446D" w:rsidRPr="007D446D" w:rsidRDefault="007D446D" w:rsidP="007D446D">
            <w:pPr>
              <w:pStyle w:val="ListParagraph"/>
              <w:numPr>
                <w:ilvl w:val="0"/>
                <w:numId w:val="16"/>
              </w:numPr>
              <w:rPr>
                <w:szCs w:val="16"/>
                <w:lang w:val="en-GB"/>
              </w:rPr>
            </w:pPr>
            <w:r w:rsidRPr="007D446D">
              <w:rPr>
                <w:rFonts w:eastAsia="Times New Roman" w:cs="Calibri"/>
                <w:color w:val="0D0D0D" w:themeColor="text1" w:themeTint="F2"/>
                <w:szCs w:val="16"/>
                <w:lang w:eastAsia="en-GB"/>
              </w:rPr>
              <w:t>Prepare, run, and distribute financial reports regularly (weekly/monthly) to relevant stakeholders, ensuring accuracy and clarity of information.</w:t>
            </w:r>
          </w:p>
        </w:tc>
      </w:tr>
      <w:tr w:rsidR="007D446D" w:rsidRPr="00B242F6" w14:paraId="7C32B764" w14:textId="77777777" w:rsidTr="36437CD2">
        <w:tblPrEx>
          <w:tblBorders>
            <w:insideH w:val="single" w:sz="4" w:space="0" w:color="auto"/>
            <w:insideV w:val="single" w:sz="4" w:space="0" w:color="auto"/>
          </w:tblBorders>
          <w:shd w:val="clear" w:color="auto" w:fill="auto"/>
        </w:tblPrEx>
        <w:trPr>
          <w:trHeight w:val="28"/>
        </w:trPr>
        <w:tc>
          <w:tcPr>
            <w:tcW w:w="9040" w:type="dxa"/>
            <w:shd w:val="clear" w:color="auto" w:fill="auto"/>
            <w:tcMar>
              <w:bottom w:w="115" w:type="dxa"/>
            </w:tcMar>
          </w:tcPr>
          <w:p w14:paraId="14B844C3" w14:textId="26DA5BE2" w:rsidR="007D446D" w:rsidRPr="007D446D" w:rsidRDefault="007D446D" w:rsidP="007D446D">
            <w:pPr>
              <w:pStyle w:val="ListParagraph"/>
              <w:numPr>
                <w:ilvl w:val="0"/>
                <w:numId w:val="16"/>
              </w:numPr>
              <w:rPr>
                <w:szCs w:val="16"/>
                <w:lang w:val="en-GB"/>
              </w:rPr>
            </w:pPr>
            <w:r w:rsidRPr="007D446D">
              <w:rPr>
                <w:rFonts w:eastAsia="Times New Roman" w:cs="Calibri"/>
                <w:color w:val="0D0D0D" w:themeColor="text1" w:themeTint="F2"/>
                <w:szCs w:val="16"/>
                <w:lang w:eastAsia="en-GB"/>
              </w:rPr>
              <w:t xml:space="preserve">Maintain accurate financial records, updating systems/databases and checking for errors and </w:t>
            </w:r>
            <w:r>
              <w:t>resolving discrepancies.</w:t>
            </w:r>
          </w:p>
        </w:tc>
      </w:tr>
      <w:tr w:rsidR="007D446D" w:rsidRPr="00B242F6" w14:paraId="18169FF3" w14:textId="77777777" w:rsidTr="36437CD2">
        <w:tblPrEx>
          <w:tblBorders>
            <w:insideH w:val="single" w:sz="4" w:space="0" w:color="auto"/>
            <w:insideV w:val="single" w:sz="4" w:space="0" w:color="auto"/>
          </w:tblBorders>
          <w:shd w:val="clear" w:color="auto" w:fill="auto"/>
        </w:tblPrEx>
        <w:trPr>
          <w:trHeight w:val="28"/>
        </w:trPr>
        <w:tc>
          <w:tcPr>
            <w:tcW w:w="9040" w:type="dxa"/>
            <w:shd w:val="clear" w:color="auto" w:fill="auto"/>
            <w:tcMar>
              <w:bottom w:w="115" w:type="dxa"/>
            </w:tcMar>
          </w:tcPr>
          <w:p w14:paraId="40B26D44" w14:textId="6930D619" w:rsidR="007D446D" w:rsidRPr="007D446D" w:rsidRDefault="007D446D" w:rsidP="007D446D">
            <w:pPr>
              <w:pStyle w:val="ListParagraph"/>
              <w:numPr>
                <w:ilvl w:val="0"/>
                <w:numId w:val="16"/>
              </w:numPr>
              <w:rPr>
                <w:szCs w:val="16"/>
                <w:lang w:val="en-GB"/>
              </w:rPr>
            </w:pPr>
            <w:r w:rsidRPr="007D446D">
              <w:rPr>
                <w:rFonts w:eastAsia="Times New Roman" w:cs="Calibri"/>
                <w:color w:val="0D0D0D" w:themeColor="text1" w:themeTint="F2"/>
                <w:szCs w:val="16"/>
                <w:lang w:eastAsia="en-GB"/>
              </w:rPr>
              <w:t>Oversee the processing of financial transactions, verifying figures, identifying anomalies, and resolving issues proactively.</w:t>
            </w:r>
          </w:p>
        </w:tc>
      </w:tr>
      <w:tr w:rsidR="007D446D" w:rsidRPr="00B242F6" w14:paraId="04D9B943" w14:textId="77777777" w:rsidTr="36437CD2">
        <w:tblPrEx>
          <w:tblBorders>
            <w:insideH w:val="single" w:sz="4" w:space="0" w:color="auto"/>
            <w:insideV w:val="single" w:sz="4" w:space="0" w:color="auto"/>
          </w:tblBorders>
          <w:shd w:val="clear" w:color="auto" w:fill="auto"/>
        </w:tblPrEx>
        <w:trPr>
          <w:trHeight w:val="28"/>
        </w:trPr>
        <w:tc>
          <w:tcPr>
            <w:tcW w:w="9040" w:type="dxa"/>
            <w:shd w:val="clear" w:color="auto" w:fill="auto"/>
            <w:tcMar>
              <w:bottom w:w="115" w:type="dxa"/>
            </w:tcMar>
          </w:tcPr>
          <w:p w14:paraId="3702E360" w14:textId="08DC32CA" w:rsidR="007D446D" w:rsidRPr="007D446D" w:rsidRDefault="007D446D" w:rsidP="007D446D">
            <w:pPr>
              <w:pStyle w:val="ListParagraph"/>
              <w:numPr>
                <w:ilvl w:val="0"/>
                <w:numId w:val="16"/>
              </w:numPr>
              <w:rPr>
                <w:szCs w:val="16"/>
                <w:lang w:val="en-GB"/>
              </w:rPr>
            </w:pPr>
            <w:r w:rsidRPr="007A3561">
              <w:t>Gather, manipulate, and present financial data to support the preparation of annual budgets, forecasts, and management information.</w:t>
            </w:r>
          </w:p>
        </w:tc>
      </w:tr>
      <w:tr w:rsidR="007D446D" w:rsidRPr="00B242F6" w14:paraId="67545E77" w14:textId="77777777" w:rsidTr="36437CD2">
        <w:tblPrEx>
          <w:tblBorders>
            <w:insideH w:val="single" w:sz="4" w:space="0" w:color="auto"/>
            <w:insideV w:val="single" w:sz="4" w:space="0" w:color="auto"/>
          </w:tblBorders>
          <w:shd w:val="clear" w:color="auto" w:fill="auto"/>
        </w:tblPrEx>
        <w:trPr>
          <w:trHeight w:val="28"/>
        </w:trPr>
        <w:tc>
          <w:tcPr>
            <w:tcW w:w="9040" w:type="dxa"/>
            <w:tcBorders>
              <w:bottom w:val="single" w:sz="4" w:space="0" w:color="auto"/>
            </w:tcBorders>
            <w:shd w:val="clear" w:color="auto" w:fill="auto"/>
            <w:tcMar>
              <w:bottom w:w="115" w:type="dxa"/>
            </w:tcMar>
          </w:tcPr>
          <w:p w14:paraId="2FA4FB95" w14:textId="5C91FE33" w:rsidR="007D446D" w:rsidRPr="007D446D" w:rsidRDefault="007D446D" w:rsidP="007D446D">
            <w:pPr>
              <w:pStyle w:val="ListParagraph"/>
              <w:numPr>
                <w:ilvl w:val="0"/>
                <w:numId w:val="16"/>
              </w:numPr>
              <w:rPr>
                <w:szCs w:val="16"/>
                <w:lang w:val="en-GB"/>
              </w:rPr>
            </w:pPr>
            <w:r w:rsidRPr="007A3561">
              <w:t>Ensure all financial transactions comply with the university’s financial regulations, funder terms and conditions, and external requirements, upholding transparency and accountability.</w:t>
            </w:r>
          </w:p>
        </w:tc>
      </w:tr>
      <w:tr w:rsidR="007D446D" w:rsidRPr="00B242F6" w14:paraId="58F41EDD" w14:textId="77777777" w:rsidTr="36437CD2">
        <w:tblPrEx>
          <w:tblBorders>
            <w:insideH w:val="single" w:sz="4" w:space="0" w:color="auto"/>
            <w:insideV w:val="single" w:sz="4" w:space="0" w:color="auto"/>
          </w:tblBorders>
          <w:shd w:val="clear" w:color="auto" w:fill="auto"/>
        </w:tblPrEx>
        <w:trPr>
          <w:trHeight w:val="28"/>
        </w:trPr>
        <w:tc>
          <w:tcPr>
            <w:tcW w:w="9040" w:type="dxa"/>
            <w:tcBorders>
              <w:bottom w:val="single" w:sz="4" w:space="0" w:color="auto"/>
            </w:tcBorders>
            <w:shd w:val="clear" w:color="auto" w:fill="auto"/>
            <w:tcMar>
              <w:bottom w:w="115" w:type="dxa"/>
            </w:tcMar>
          </w:tcPr>
          <w:p w14:paraId="48E01E38" w14:textId="2E9F8454" w:rsidR="007D446D" w:rsidRPr="007D446D" w:rsidRDefault="008D7523" w:rsidP="007D446D">
            <w:pPr>
              <w:pStyle w:val="ListParagraph"/>
              <w:numPr>
                <w:ilvl w:val="0"/>
                <w:numId w:val="16"/>
              </w:numPr>
              <w:rPr>
                <w:szCs w:val="16"/>
                <w:lang w:val="en-GB"/>
              </w:rPr>
            </w:pPr>
            <w:r>
              <w:rPr>
                <w:szCs w:val="16"/>
                <w:lang w:val="en-GB"/>
              </w:rPr>
              <w:t>Actively p</w:t>
            </w:r>
            <w:r w:rsidR="007D446D" w:rsidRPr="007D446D">
              <w:rPr>
                <w:szCs w:val="16"/>
                <w:lang w:val="en-GB"/>
              </w:rPr>
              <w:t>articipate in process user groups and the university finance community to share knowledge, adopt best practices, and contribute to continuous service improvement.</w:t>
            </w:r>
            <w:r w:rsidR="007D446D">
              <w:t xml:space="preserve"> </w:t>
            </w:r>
            <w:r w:rsidR="007D446D" w:rsidRPr="007D446D">
              <w:rPr>
                <w:szCs w:val="16"/>
                <w:lang w:val="en-GB"/>
              </w:rPr>
              <w:t>Support sustainable finance initiatives by identifying opportunities to embed cost-effective and environmentally responsible practices in financial administration.</w:t>
            </w:r>
          </w:p>
        </w:tc>
      </w:tr>
      <w:tr w:rsidR="007D446D" w:rsidRPr="00B242F6" w14:paraId="360F3D64" w14:textId="77777777" w:rsidTr="36437CD2">
        <w:tblPrEx>
          <w:tblBorders>
            <w:insideH w:val="single" w:sz="4" w:space="0" w:color="auto"/>
            <w:insideV w:val="single" w:sz="4" w:space="0" w:color="auto"/>
          </w:tblBorders>
          <w:shd w:val="clear" w:color="auto" w:fill="auto"/>
        </w:tblPrEx>
        <w:trPr>
          <w:trHeight w:val="28"/>
        </w:trPr>
        <w:tc>
          <w:tcPr>
            <w:tcW w:w="9040" w:type="dxa"/>
            <w:tcBorders>
              <w:bottom w:val="single" w:sz="4" w:space="0" w:color="auto"/>
            </w:tcBorders>
            <w:shd w:val="clear" w:color="auto" w:fill="auto"/>
            <w:tcMar>
              <w:bottom w:w="115" w:type="dxa"/>
            </w:tcMar>
          </w:tcPr>
          <w:p w14:paraId="2EB377FF" w14:textId="61CFCE3C" w:rsidR="007D446D" w:rsidRPr="007D446D" w:rsidRDefault="007D446D" w:rsidP="007D446D">
            <w:pPr>
              <w:pStyle w:val="ListParagraph"/>
              <w:numPr>
                <w:ilvl w:val="0"/>
                <w:numId w:val="16"/>
              </w:numPr>
              <w:rPr>
                <w:szCs w:val="16"/>
                <w:lang w:val="en-GB"/>
              </w:rPr>
            </w:pPr>
            <w:r w:rsidRPr="007D446D">
              <w:rPr>
                <w:rFonts w:eastAsia="Times New Roman" w:cs="Calibri"/>
                <w:color w:val="0D0D0D" w:themeColor="text1" w:themeTint="F2"/>
                <w:szCs w:val="16"/>
                <w:lang w:eastAsia="en-GB"/>
              </w:rPr>
              <w:lastRenderedPageBreak/>
              <w:t>Foster positive, collaborative relationships within the team, university departments (including the central Finance Division), and with external suppliers to support smooth financial operations and promote a professional service image.</w:t>
            </w:r>
          </w:p>
        </w:tc>
      </w:tr>
      <w:tr w:rsidR="007D446D" w:rsidRPr="00B242F6" w14:paraId="26A75E7D" w14:textId="77777777" w:rsidTr="36437CD2">
        <w:tblPrEx>
          <w:tblBorders>
            <w:insideH w:val="single" w:sz="4" w:space="0" w:color="auto"/>
            <w:insideV w:val="single" w:sz="4" w:space="0" w:color="auto"/>
          </w:tblBorders>
          <w:shd w:val="clear" w:color="auto" w:fill="auto"/>
        </w:tblPrEx>
        <w:trPr>
          <w:trHeight w:val="28"/>
        </w:trPr>
        <w:tc>
          <w:tcPr>
            <w:tcW w:w="9040" w:type="dxa"/>
            <w:tcBorders>
              <w:bottom w:val="single" w:sz="4" w:space="0" w:color="auto"/>
            </w:tcBorders>
            <w:shd w:val="clear" w:color="auto" w:fill="auto"/>
            <w:tcMar>
              <w:bottom w:w="115" w:type="dxa"/>
            </w:tcMar>
          </w:tcPr>
          <w:p w14:paraId="2632AA12" w14:textId="77777777" w:rsidR="007D446D" w:rsidRPr="007D446D" w:rsidRDefault="007D446D" w:rsidP="007D446D">
            <w:pPr>
              <w:rPr>
                <w:rFonts w:eastAsia="Times New Roman" w:cs="Calibri"/>
                <w:color w:val="FF0000"/>
                <w:szCs w:val="16"/>
                <w:lang w:eastAsia="en-GB"/>
              </w:rPr>
            </w:pPr>
            <w:r w:rsidRPr="007D446D">
              <w:rPr>
                <w:rFonts w:eastAsia="Times New Roman" w:cs="Calibri"/>
                <w:color w:val="FF0000"/>
                <w:szCs w:val="16"/>
                <w:highlight w:val="yellow"/>
                <w:lang w:eastAsia="en-GB"/>
              </w:rPr>
              <w:t>FOR PAYABLES POSTS (IF RELEVANT):</w:t>
            </w:r>
            <w:r w:rsidRPr="007D446D">
              <w:rPr>
                <w:rFonts w:eastAsia="Times New Roman" w:cs="Calibri"/>
                <w:color w:val="FF0000"/>
                <w:szCs w:val="16"/>
                <w:lang w:eastAsia="en-GB"/>
              </w:rPr>
              <w:t xml:space="preserve"> </w:t>
            </w:r>
          </w:p>
          <w:p w14:paraId="00B34730" w14:textId="77777777" w:rsidR="007D446D" w:rsidRPr="007D446D" w:rsidRDefault="007D446D" w:rsidP="007D446D">
            <w:pPr>
              <w:pStyle w:val="ListParagraph"/>
              <w:numPr>
                <w:ilvl w:val="0"/>
                <w:numId w:val="16"/>
              </w:numPr>
              <w:rPr>
                <w:rFonts w:eastAsia="Times New Roman" w:cs="Calibri"/>
                <w:color w:val="0D0D0D" w:themeColor="text1" w:themeTint="F2"/>
                <w:szCs w:val="16"/>
                <w:lang w:eastAsia="en-GB"/>
              </w:rPr>
            </w:pPr>
            <w:r w:rsidRPr="007D446D">
              <w:rPr>
                <w:rFonts w:eastAsia="Times New Roman" w:cs="Calibri"/>
                <w:color w:val="0D0D0D" w:themeColor="text1" w:themeTint="F2"/>
                <w:szCs w:val="16"/>
                <w:lang w:eastAsia="en-GB"/>
              </w:rPr>
              <w:t>Accurate checking of payments documents (e.g. invoices, payment request forms, expense claims) in line with the University's Financial Regulations, policies and processes, and any other requirements such as funder terms and conditions.</w:t>
            </w:r>
          </w:p>
          <w:p w14:paraId="78BEBD53" w14:textId="60B20E6A" w:rsidR="007D446D" w:rsidRPr="007D446D" w:rsidRDefault="007D446D" w:rsidP="007D446D">
            <w:pPr>
              <w:pStyle w:val="ListParagraph"/>
              <w:numPr>
                <w:ilvl w:val="0"/>
                <w:numId w:val="16"/>
              </w:numPr>
              <w:rPr>
                <w:rFonts w:eastAsia="Times New Roman" w:cs="Calibri"/>
                <w:color w:val="0D0D0D" w:themeColor="text1" w:themeTint="F2"/>
                <w:szCs w:val="16"/>
                <w:lang w:eastAsia="en-GB"/>
              </w:rPr>
            </w:pPr>
            <w:r w:rsidRPr="007D446D">
              <w:rPr>
                <w:rFonts w:eastAsia="Times New Roman" w:cs="Calibri"/>
                <w:color w:val="0D0D0D" w:themeColor="text1" w:themeTint="F2"/>
                <w:szCs w:val="16"/>
                <w:lang w:eastAsia="en-GB"/>
              </w:rPr>
              <w:t xml:space="preserve">Ensuring that payments documents are complete, any relevant </w:t>
            </w:r>
            <w:proofErr w:type="spellStart"/>
            <w:r w:rsidRPr="007D446D">
              <w:rPr>
                <w:rFonts w:eastAsia="Times New Roman" w:cs="Calibri"/>
                <w:color w:val="0D0D0D" w:themeColor="text1" w:themeTint="F2"/>
                <w:szCs w:val="16"/>
                <w:lang w:eastAsia="en-GB"/>
              </w:rPr>
              <w:t>authorisation</w:t>
            </w:r>
            <w:r w:rsidR="008D7523">
              <w:rPr>
                <w:rFonts w:eastAsia="Times New Roman" w:cs="Calibri"/>
                <w:color w:val="0D0D0D" w:themeColor="text1" w:themeTint="F2"/>
                <w:szCs w:val="16"/>
                <w:lang w:eastAsia="en-GB"/>
              </w:rPr>
              <w:t>s</w:t>
            </w:r>
            <w:proofErr w:type="spellEnd"/>
            <w:r w:rsidRPr="007D446D">
              <w:rPr>
                <w:rFonts w:eastAsia="Times New Roman" w:cs="Calibri"/>
                <w:color w:val="0D0D0D" w:themeColor="text1" w:themeTint="F2"/>
                <w:szCs w:val="16"/>
                <w:lang w:eastAsia="en-GB"/>
              </w:rPr>
              <w:t xml:space="preserve"> are in place, and that internal deadlines are met for payment to be made on time.</w:t>
            </w:r>
          </w:p>
          <w:p w14:paraId="4871FE88" w14:textId="77777777" w:rsidR="007D446D" w:rsidRPr="007D446D" w:rsidRDefault="007D446D" w:rsidP="007D446D">
            <w:pPr>
              <w:pStyle w:val="ListParagraph"/>
              <w:numPr>
                <w:ilvl w:val="0"/>
                <w:numId w:val="16"/>
              </w:numPr>
              <w:rPr>
                <w:rFonts w:eastAsia="Times New Roman" w:cs="Calibri"/>
                <w:color w:val="0D0D0D" w:themeColor="text1" w:themeTint="F2"/>
                <w:szCs w:val="16"/>
                <w:lang w:eastAsia="en-GB"/>
              </w:rPr>
            </w:pPr>
            <w:r w:rsidRPr="007D446D">
              <w:rPr>
                <w:rFonts w:eastAsia="Times New Roman" w:cs="Calibri"/>
                <w:color w:val="0D0D0D" w:themeColor="text1" w:themeTint="F2"/>
                <w:szCs w:val="16"/>
                <w:lang w:eastAsia="en-GB"/>
              </w:rPr>
              <w:t xml:space="preserve">Efficient and accurate processing of invoices using Oracle Financials. (if relevant </w:t>
            </w:r>
            <w:proofErr w:type="spellStart"/>
            <w:r w:rsidRPr="007D446D">
              <w:rPr>
                <w:rFonts w:eastAsia="Times New Roman" w:cs="Calibri"/>
                <w:color w:val="0D0D0D" w:themeColor="text1" w:themeTint="F2"/>
                <w:szCs w:val="16"/>
                <w:lang w:eastAsia="en-GB"/>
              </w:rPr>
              <w:t>ie</w:t>
            </w:r>
            <w:proofErr w:type="spellEnd"/>
            <w:r w:rsidRPr="007D446D">
              <w:rPr>
                <w:rFonts w:eastAsia="Times New Roman" w:cs="Calibri"/>
                <w:color w:val="0D0D0D" w:themeColor="text1" w:themeTint="F2"/>
                <w:szCs w:val="16"/>
                <w:lang w:eastAsia="en-GB"/>
              </w:rPr>
              <w:t xml:space="preserve"> if dept processes its own invoices)</w:t>
            </w:r>
          </w:p>
          <w:p w14:paraId="583E83A4" w14:textId="77777777" w:rsidR="007D446D" w:rsidRPr="007D446D" w:rsidRDefault="007D446D" w:rsidP="007D446D">
            <w:pPr>
              <w:pStyle w:val="ListParagraph"/>
              <w:numPr>
                <w:ilvl w:val="0"/>
                <w:numId w:val="16"/>
              </w:numPr>
              <w:rPr>
                <w:rFonts w:eastAsia="Times New Roman" w:cs="Calibri"/>
                <w:color w:val="0D0D0D" w:themeColor="text1" w:themeTint="F2"/>
                <w:szCs w:val="16"/>
                <w:lang w:eastAsia="en-GB"/>
              </w:rPr>
            </w:pPr>
            <w:r w:rsidRPr="007D446D">
              <w:rPr>
                <w:rFonts w:eastAsia="Times New Roman" w:cs="Calibri"/>
                <w:color w:val="0D0D0D" w:themeColor="text1" w:themeTint="F2"/>
                <w:szCs w:val="16"/>
                <w:lang w:eastAsia="en-GB"/>
              </w:rPr>
              <w:t>Promptly address any discrepancies and escalate complex issues through appropriate channels.</w:t>
            </w:r>
          </w:p>
          <w:p w14:paraId="4F846F1C" w14:textId="714D1B6B" w:rsidR="007D446D" w:rsidRPr="007D446D" w:rsidRDefault="007D446D" w:rsidP="007D446D">
            <w:pPr>
              <w:pStyle w:val="ListParagraph"/>
              <w:numPr>
                <w:ilvl w:val="0"/>
                <w:numId w:val="16"/>
              </w:numPr>
              <w:rPr>
                <w:szCs w:val="16"/>
                <w:lang w:val="en-GB"/>
              </w:rPr>
            </w:pPr>
            <w:r w:rsidRPr="007D446D">
              <w:rPr>
                <w:rFonts w:eastAsia="Times New Roman" w:cs="Calibri"/>
                <w:color w:val="0D0D0D" w:themeColor="text1" w:themeTint="F2"/>
                <w:szCs w:val="16"/>
                <w:lang w:eastAsia="en-GB"/>
              </w:rPr>
              <w:t>Use of management reporting to manage invoices carefully, tracking disputes and ensuring prompt resolution.</w:t>
            </w:r>
          </w:p>
        </w:tc>
      </w:tr>
      <w:tr w:rsidR="007D446D" w:rsidRPr="00B242F6" w14:paraId="23BD120D" w14:textId="77777777" w:rsidTr="36437CD2">
        <w:tblPrEx>
          <w:tblBorders>
            <w:insideH w:val="single" w:sz="4" w:space="0" w:color="auto"/>
            <w:insideV w:val="single" w:sz="4" w:space="0" w:color="auto"/>
          </w:tblBorders>
          <w:shd w:val="clear" w:color="auto" w:fill="auto"/>
        </w:tblPrEx>
        <w:trPr>
          <w:trHeight w:val="28"/>
        </w:trPr>
        <w:tc>
          <w:tcPr>
            <w:tcW w:w="9040" w:type="dxa"/>
            <w:tcBorders>
              <w:bottom w:val="single" w:sz="4" w:space="0" w:color="auto"/>
            </w:tcBorders>
            <w:shd w:val="clear" w:color="auto" w:fill="auto"/>
            <w:tcMar>
              <w:bottom w:w="115" w:type="dxa"/>
            </w:tcMar>
          </w:tcPr>
          <w:p w14:paraId="091AB2FD" w14:textId="77777777" w:rsidR="007D446D" w:rsidRPr="007D446D" w:rsidRDefault="007D446D" w:rsidP="007D446D">
            <w:pPr>
              <w:rPr>
                <w:rFonts w:eastAsia="Times New Roman" w:cs="Calibri"/>
                <w:color w:val="FF0000"/>
                <w:szCs w:val="16"/>
                <w:lang w:eastAsia="en-GB"/>
              </w:rPr>
            </w:pPr>
            <w:r w:rsidRPr="007D446D">
              <w:rPr>
                <w:rFonts w:eastAsia="Times New Roman" w:cs="Calibri"/>
                <w:color w:val="FF0000"/>
                <w:szCs w:val="16"/>
                <w:highlight w:val="yellow"/>
                <w:lang w:eastAsia="en-GB"/>
              </w:rPr>
              <w:t>FOR PURCHASING POSTS (IF RELEVANT):</w:t>
            </w:r>
          </w:p>
          <w:p w14:paraId="605159AB" w14:textId="77777777" w:rsidR="007D446D" w:rsidRPr="007D446D" w:rsidRDefault="007D446D" w:rsidP="007D446D">
            <w:pPr>
              <w:pStyle w:val="ListParagraph"/>
              <w:numPr>
                <w:ilvl w:val="0"/>
                <w:numId w:val="24"/>
              </w:numPr>
              <w:rPr>
                <w:rFonts w:eastAsia="Times New Roman" w:cs="Calibri"/>
                <w:color w:val="0D0D0D" w:themeColor="text1" w:themeTint="F2"/>
                <w:szCs w:val="16"/>
                <w:lang w:eastAsia="en-GB"/>
              </w:rPr>
            </w:pPr>
            <w:r w:rsidRPr="007D446D">
              <w:rPr>
                <w:rFonts w:eastAsia="Times New Roman" w:cs="Calibri"/>
                <w:color w:val="0D0D0D" w:themeColor="text1" w:themeTint="F2"/>
                <w:szCs w:val="16"/>
                <w:lang w:eastAsia="en-GB"/>
              </w:rPr>
              <w:t>Accurate checking of purchase requisitions to ensure purchases are completed in line with the University's Financial Regulations, policies and processes, and any other requirements such as funder terms and conditions.</w:t>
            </w:r>
          </w:p>
          <w:p w14:paraId="2BE9D315" w14:textId="4C7B2AB6" w:rsidR="007D446D" w:rsidRPr="007D446D" w:rsidRDefault="007D446D" w:rsidP="007D446D">
            <w:pPr>
              <w:pStyle w:val="ListParagraph"/>
              <w:numPr>
                <w:ilvl w:val="0"/>
                <w:numId w:val="24"/>
              </w:numPr>
              <w:rPr>
                <w:rFonts w:eastAsia="Times New Roman" w:cs="Calibri"/>
                <w:color w:val="0D0D0D" w:themeColor="text1" w:themeTint="F2"/>
                <w:szCs w:val="16"/>
                <w:lang w:eastAsia="en-GB"/>
              </w:rPr>
            </w:pPr>
            <w:r w:rsidRPr="007D446D">
              <w:rPr>
                <w:rFonts w:eastAsia="Times New Roman" w:cs="Calibri"/>
                <w:color w:val="0D0D0D" w:themeColor="text1" w:themeTint="F2"/>
                <w:szCs w:val="16"/>
                <w:lang w:eastAsia="en-GB"/>
              </w:rPr>
              <w:t xml:space="preserve">Ensuring that purchase requisitions are complete and accurate </w:t>
            </w:r>
            <w:r w:rsidR="008D7523">
              <w:rPr>
                <w:rFonts w:eastAsia="Times New Roman" w:cs="Calibri"/>
                <w:color w:val="0D0D0D" w:themeColor="text1" w:themeTint="F2"/>
                <w:szCs w:val="16"/>
                <w:lang w:eastAsia="en-GB"/>
              </w:rPr>
              <w:t xml:space="preserve">and </w:t>
            </w:r>
            <w:r w:rsidRPr="007D446D">
              <w:rPr>
                <w:rFonts w:eastAsia="Times New Roman" w:cs="Calibri"/>
                <w:color w:val="0D0D0D" w:themeColor="text1" w:themeTint="F2"/>
                <w:szCs w:val="16"/>
                <w:lang w:eastAsia="en-GB"/>
              </w:rPr>
              <w:t>are processed promptly for purchases to be made in a timely manner using Oracle Financials.</w:t>
            </w:r>
          </w:p>
          <w:p w14:paraId="44539DED" w14:textId="77777777" w:rsidR="007D446D" w:rsidRPr="007D446D" w:rsidRDefault="007D446D" w:rsidP="007D446D">
            <w:pPr>
              <w:pStyle w:val="ListParagraph"/>
              <w:numPr>
                <w:ilvl w:val="0"/>
                <w:numId w:val="24"/>
              </w:numPr>
              <w:rPr>
                <w:rFonts w:eastAsia="Times New Roman" w:cs="Calibri"/>
                <w:color w:val="0D0D0D" w:themeColor="text1" w:themeTint="F2"/>
                <w:szCs w:val="16"/>
                <w:lang w:eastAsia="en-GB"/>
              </w:rPr>
            </w:pPr>
            <w:r w:rsidRPr="007D446D">
              <w:rPr>
                <w:rFonts w:eastAsia="Times New Roman" w:cs="Calibri"/>
                <w:color w:val="0D0D0D" w:themeColor="text1" w:themeTint="F2"/>
                <w:szCs w:val="16"/>
                <w:lang w:eastAsia="en-GB"/>
              </w:rPr>
              <w:t>Ensure that new supplier checks have been completed, raising any concerns through appropriate channels.</w:t>
            </w:r>
          </w:p>
          <w:p w14:paraId="1BAEFC7D" w14:textId="77777777" w:rsidR="007D446D" w:rsidRDefault="007D446D" w:rsidP="007D446D">
            <w:pPr>
              <w:pStyle w:val="ListParagraph"/>
              <w:numPr>
                <w:ilvl w:val="0"/>
                <w:numId w:val="24"/>
              </w:numPr>
              <w:rPr>
                <w:rFonts w:eastAsia="Times New Roman" w:cs="Calibri"/>
                <w:color w:val="0D0D0D" w:themeColor="text1" w:themeTint="F2"/>
                <w:szCs w:val="16"/>
                <w:lang w:eastAsia="en-GB"/>
              </w:rPr>
            </w:pPr>
            <w:r w:rsidRPr="007D446D">
              <w:rPr>
                <w:rFonts w:eastAsia="Times New Roman" w:cs="Calibri"/>
                <w:color w:val="0D0D0D" w:themeColor="text1" w:themeTint="F2"/>
                <w:szCs w:val="16"/>
                <w:lang w:eastAsia="en-GB"/>
              </w:rPr>
              <w:t>(If relevant) Ensure that deliveries are promptly checked and acceptance or returns are managed promptly via Oracle Financials.</w:t>
            </w:r>
          </w:p>
          <w:p w14:paraId="7DCC5A9C" w14:textId="05EF4EAA" w:rsidR="007D446D" w:rsidRPr="007D446D" w:rsidRDefault="007D446D" w:rsidP="007D446D">
            <w:pPr>
              <w:pStyle w:val="ListParagraph"/>
              <w:numPr>
                <w:ilvl w:val="0"/>
                <w:numId w:val="24"/>
              </w:numPr>
              <w:rPr>
                <w:rFonts w:eastAsia="Times New Roman" w:cs="Calibri"/>
                <w:color w:val="0D0D0D" w:themeColor="text1" w:themeTint="F2"/>
                <w:szCs w:val="16"/>
                <w:lang w:eastAsia="en-GB"/>
              </w:rPr>
            </w:pPr>
            <w:r w:rsidRPr="007D446D">
              <w:rPr>
                <w:rFonts w:eastAsia="Times New Roman" w:cs="Calibri"/>
                <w:color w:val="0D0D0D" w:themeColor="text1" w:themeTint="F2"/>
                <w:szCs w:val="16"/>
                <w:lang w:eastAsia="en-GB"/>
              </w:rPr>
              <w:t xml:space="preserve">Use management reporting to </w:t>
            </w:r>
            <w:proofErr w:type="spellStart"/>
            <w:r w:rsidRPr="007D446D">
              <w:rPr>
                <w:rFonts w:eastAsia="Times New Roman" w:cs="Calibri"/>
                <w:color w:val="0D0D0D" w:themeColor="text1" w:themeTint="F2"/>
                <w:szCs w:val="16"/>
                <w:lang w:eastAsia="en-GB"/>
              </w:rPr>
              <w:t>ensu</w:t>
            </w:r>
            <w:r w:rsidR="008D7523">
              <w:rPr>
                <w:rFonts w:eastAsia="Times New Roman" w:cs="Calibri"/>
                <w:color w:val="0D0D0D" w:themeColor="text1" w:themeTint="F2"/>
                <w:szCs w:val="16"/>
                <w:lang w:eastAsia="en-GB"/>
              </w:rPr>
              <w:t>re</w:t>
            </w:r>
            <w:r w:rsidRPr="007D446D">
              <w:rPr>
                <w:rFonts w:eastAsia="Times New Roman" w:cs="Calibri"/>
                <w:color w:val="0D0D0D" w:themeColor="text1" w:themeTint="F2"/>
                <w:szCs w:val="16"/>
                <w:lang w:eastAsia="en-GB"/>
              </w:rPr>
              <w:t>i</w:t>
            </w:r>
            <w:r w:rsidR="008D7523">
              <w:rPr>
                <w:rFonts w:eastAsia="Times New Roman" w:cs="Calibri"/>
                <w:color w:val="0D0D0D" w:themeColor="text1" w:themeTint="F2"/>
                <w:szCs w:val="16"/>
                <w:lang w:eastAsia="en-GB"/>
              </w:rPr>
              <w:t>e</w:t>
            </w:r>
            <w:proofErr w:type="spellEnd"/>
            <w:r w:rsidRPr="007D446D">
              <w:rPr>
                <w:rFonts w:eastAsia="Times New Roman" w:cs="Calibri"/>
                <w:color w:val="0D0D0D" w:themeColor="text1" w:themeTint="F2"/>
                <w:szCs w:val="16"/>
                <w:lang w:eastAsia="en-GB"/>
              </w:rPr>
              <w:t xml:space="preserve"> </w:t>
            </w:r>
            <w:r w:rsidR="008D7523">
              <w:rPr>
                <w:rFonts w:eastAsia="Times New Roman" w:cs="Calibri"/>
                <w:color w:val="0D0D0D" w:themeColor="text1" w:themeTint="F2"/>
                <w:szCs w:val="16"/>
                <w:lang w:eastAsia="en-GB"/>
              </w:rPr>
              <w:t>purchases</w:t>
            </w:r>
            <w:r w:rsidRPr="007D446D">
              <w:rPr>
                <w:rFonts w:eastAsia="Times New Roman" w:cs="Calibri"/>
                <w:color w:val="0D0D0D" w:themeColor="text1" w:themeTint="F2"/>
                <w:szCs w:val="16"/>
                <w:lang w:eastAsia="en-GB"/>
              </w:rPr>
              <w:t xml:space="preserve"> are managed effectively and receipting </w:t>
            </w:r>
            <w:r w:rsidR="008D7523">
              <w:rPr>
                <w:rFonts w:eastAsia="Times New Roman" w:cs="Calibri"/>
                <w:color w:val="0D0D0D" w:themeColor="text1" w:themeTint="F2"/>
                <w:szCs w:val="16"/>
                <w:lang w:eastAsia="en-GB"/>
              </w:rPr>
              <w:t xml:space="preserve">is </w:t>
            </w:r>
            <w:r w:rsidRPr="007D446D">
              <w:rPr>
                <w:rFonts w:eastAsia="Times New Roman" w:cs="Calibri"/>
                <w:color w:val="0D0D0D" w:themeColor="text1" w:themeTint="F2"/>
                <w:szCs w:val="16"/>
                <w:lang w:eastAsia="en-GB"/>
              </w:rPr>
              <w:t>completed promptly.</w:t>
            </w:r>
          </w:p>
        </w:tc>
      </w:tr>
      <w:tr w:rsidR="007D446D" w:rsidRPr="00B242F6" w14:paraId="5DFC0CD6" w14:textId="77777777" w:rsidTr="36437CD2">
        <w:tblPrEx>
          <w:tblBorders>
            <w:insideH w:val="single" w:sz="4" w:space="0" w:color="auto"/>
            <w:insideV w:val="single" w:sz="4" w:space="0" w:color="auto"/>
          </w:tblBorders>
          <w:shd w:val="clear" w:color="auto" w:fill="auto"/>
        </w:tblPrEx>
        <w:trPr>
          <w:trHeight w:val="28"/>
        </w:trPr>
        <w:tc>
          <w:tcPr>
            <w:tcW w:w="9040" w:type="dxa"/>
            <w:tcBorders>
              <w:bottom w:val="single" w:sz="4" w:space="0" w:color="auto"/>
            </w:tcBorders>
            <w:shd w:val="clear" w:color="auto" w:fill="auto"/>
            <w:tcMar>
              <w:bottom w:w="115" w:type="dxa"/>
            </w:tcMar>
          </w:tcPr>
          <w:p w14:paraId="62C984D4" w14:textId="77777777" w:rsidR="007D446D" w:rsidRPr="007D446D" w:rsidRDefault="007D446D" w:rsidP="007D446D">
            <w:pPr>
              <w:rPr>
                <w:rFonts w:eastAsia="Times New Roman" w:cs="Calibri"/>
                <w:color w:val="0D0D0D" w:themeColor="text1" w:themeTint="F2"/>
                <w:szCs w:val="16"/>
                <w:lang w:eastAsia="en-GB"/>
              </w:rPr>
            </w:pPr>
            <w:r w:rsidRPr="007D446D">
              <w:rPr>
                <w:rFonts w:eastAsia="Times New Roman" w:cs="Calibri"/>
                <w:color w:val="FF0000"/>
                <w:szCs w:val="16"/>
                <w:highlight w:val="yellow"/>
                <w:lang w:eastAsia="en-GB"/>
              </w:rPr>
              <w:t>FOR CASH HANDLING POSTS (IF RELEVANT):</w:t>
            </w:r>
          </w:p>
          <w:p w14:paraId="1391DDF0" w14:textId="48A98C3A" w:rsidR="007D446D" w:rsidRPr="007D446D" w:rsidRDefault="007D446D" w:rsidP="007D446D">
            <w:pPr>
              <w:rPr>
                <w:rFonts w:eastAsia="Times New Roman" w:cs="Calibri"/>
                <w:color w:val="FF0000"/>
                <w:szCs w:val="16"/>
                <w:highlight w:val="yellow"/>
                <w:lang w:eastAsia="en-GB"/>
              </w:rPr>
            </w:pPr>
            <w:r w:rsidRPr="007D446D">
              <w:rPr>
                <w:rFonts w:eastAsia="Times New Roman" w:cs="Calibri"/>
                <w:color w:val="0D0D0D" w:themeColor="text1" w:themeTint="F2"/>
                <w:szCs w:val="16"/>
                <w:lang w:eastAsia="en-GB"/>
              </w:rPr>
              <w:t>Manage cash in line with the relevant guidance, for example ensuring receipts are issued promptly</w:t>
            </w:r>
            <w:r w:rsidR="008D7523">
              <w:rPr>
                <w:rFonts w:eastAsia="Times New Roman" w:cs="Calibri"/>
                <w:color w:val="0D0D0D" w:themeColor="text1" w:themeTint="F2"/>
                <w:szCs w:val="16"/>
                <w:lang w:eastAsia="en-GB"/>
              </w:rPr>
              <w:t xml:space="preserve"> and that</w:t>
            </w:r>
            <w:r w:rsidRPr="007D446D">
              <w:rPr>
                <w:rFonts w:eastAsia="Times New Roman" w:cs="Calibri"/>
                <w:color w:val="0D0D0D" w:themeColor="text1" w:themeTint="F2"/>
                <w:szCs w:val="16"/>
                <w:lang w:eastAsia="en-GB"/>
              </w:rPr>
              <w:t xml:space="preserve"> two people are involved in counting cash.</w:t>
            </w:r>
          </w:p>
        </w:tc>
      </w:tr>
      <w:tr w:rsidR="007D446D" w:rsidRPr="00B242F6" w14:paraId="60AB75DC" w14:textId="77777777" w:rsidTr="36437CD2">
        <w:tblPrEx>
          <w:tblBorders>
            <w:insideH w:val="single" w:sz="4" w:space="0" w:color="auto"/>
            <w:insideV w:val="single" w:sz="4" w:space="0" w:color="auto"/>
          </w:tblBorders>
          <w:shd w:val="clear" w:color="auto" w:fill="auto"/>
        </w:tblPrEx>
        <w:trPr>
          <w:trHeight w:val="28"/>
        </w:trPr>
        <w:tc>
          <w:tcPr>
            <w:tcW w:w="9040" w:type="dxa"/>
            <w:tcBorders>
              <w:bottom w:val="single" w:sz="4" w:space="0" w:color="auto"/>
            </w:tcBorders>
            <w:shd w:val="clear" w:color="auto" w:fill="auto"/>
            <w:tcMar>
              <w:bottom w:w="115" w:type="dxa"/>
            </w:tcMar>
          </w:tcPr>
          <w:p w14:paraId="6D1366C3" w14:textId="51F87EC5" w:rsidR="007D446D" w:rsidRPr="007D446D" w:rsidRDefault="007D446D" w:rsidP="007D446D">
            <w:pPr>
              <w:rPr>
                <w:rFonts w:eastAsia="Times New Roman" w:cs="Calibri"/>
                <w:color w:val="FF0000"/>
                <w:szCs w:val="16"/>
                <w:lang w:eastAsia="en-GB"/>
              </w:rPr>
            </w:pPr>
            <w:r w:rsidRPr="007D446D">
              <w:rPr>
                <w:rFonts w:eastAsia="Times New Roman" w:cs="Calibri"/>
                <w:color w:val="FF0000"/>
                <w:szCs w:val="16"/>
                <w:highlight w:val="yellow"/>
                <w:lang w:eastAsia="en-GB"/>
              </w:rPr>
              <w:t>FOR A</w:t>
            </w:r>
            <w:r>
              <w:rPr>
                <w:rFonts w:eastAsia="Times New Roman" w:cs="Calibri"/>
                <w:color w:val="FF0000"/>
                <w:szCs w:val="16"/>
                <w:highlight w:val="yellow"/>
                <w:lang w:eastAsia="en-GB"/>
              </w:rPr>
              <w:t xml:space="preserve">CCOUNTS </w:t>
            </w:r>
            <w:r w:rsidRPr="007D446D">
              <w:rPr>
                <w:rFonts w:eastAsia="Times New Roman" w:cs="Calibri"/>
                <w:color w:val="FF0000"/>
                <w:szCs w:val="16"/>
                <w:highlight w:val="yellow"/>
                <w:lang w:eastAsia="en-GB"/>
              </w:rPr>
              <w:t>R</w:t>
            </w:r>
            <w:r>
              <w:rPr>
                <w:rFonts w:eastAsia="Times New Roman" w:cs="Calibri"/>
                <w:color w:val="FF0000"/>
                <w:szCs w:val="16"/>
                <w:highlight w:val="yellow"/>
                <w:lang w:eastAsia="en-GB"/>
              </w:rPr>
              <w:t>ECEIVABLE</w:t>
            </w:r>
            <w:r w:rsidRPr="007D446D">
              <w:rPr>
                <w:rFonts w:eastAsia="Times New Roman" w:cs="Calibri"/>
                <w:color w:val="FF0000"/>
                <w:szCs w:val="16"/>
                <w:highlight w:val="yellow"/>
                <w:lang w:eastAsia="en-GB"/>
              </w:rPr>
              <w:t xml:space="preserve"> POSTS (IF RELEVANT):</w:t>
            </w:r>
          </w:p>
          <w:p w14:paraId="1C5A385C" w14:textId="2B756273" w:rsidR="007D446D" w:rsidRPr="007D446D" w:rsidRDefault="007D446D" w:rsidP="007D446D">
            <w:pPr>
              <w:pStyle w:val="ListParagraph"/>
              <w:numPr>
                <w:ilvl w:val="0"/>
                <w:numId w:val="25"/>
              </w:numPr>
              <w:rPr>
                <w:rFonts w:eastAsia="Times New Roman" w:cs="Calibri"/>
                <w:color w:val="0D0D0D" w:themeColor="text1" w:themeTint="F2"/>
                <w:szCs w:val="16"/>
                <w:lang w:eastAsia="en-GB"/>
              </w:rPr>
            </w:pPr>
            <w:r w:rsidRPr="007D446D">
              <w:rPr>
                <w:rFonts w:eastAsia="Times New Roman" w:cs="Calibri"/>
                <w:color w:val="0D0D0D" w:themeColor="text1" w:themeTint="F2"/>
                <w:szCs w:val="16"/>
                <w:lang w:eastAsia="en-GB"/>
              </w:rPr>
              <w:t>Accurate checking of requests for sales invoices, ensuring that sales are completed in line with the University's Financial Regulations, policies and processes.</w:t>
            </w:r>
          </w:p>
          <w:p w14:paraId="4C30DC17" w14:textId="32820072" w:rsidR="007D446D" w:rsidRPr="007D446D" w:rsidRDefault="007D446D" w:rsidP="007D446D">
            <w:pPr>
              <w:pStyle w:val="ListParagraph"/>
              <w:numPr>
                <w:ilvl w:val="0"/>
                <w:numId w:val="25"/>
              </w:numPr>
              <w:rPr>
                <w:rFonts w:eastAsia="Times New Roman" w:cs="Calibri"/>
                <w:color w:val="0D0D0D" w:themeColor="text1" w:themeTint="F2"/>
                <w:szCs w:val="16"/>
                <w:lang w:eastAsia="en-GB"/>
              </w:rPr>
            </w:pPr>
            <w:r w:rsidRPr="007D446D">
              <w:rPr>
                <w:rFonts w:eastAsia="Times New Roman" w:cs="Calibri"/>
                <w:color w:val="0D0D0D" w:themeColor="text1" w:themeTint="F2"/>
                <w:szCs w:val="16"/>
                <w:lang w:eastAsia="en-GB"/>
              </w:rPr>
              <w:t>Liaise with the central team as needed to ensure that appropriate customer checks are completed.</w:t>
            </w:r>
          </w:p>
          <w:p w14:paraId="75083B75" w14:textId="77777777" w:rsidR="007D446D" w:rsidRPr="007D446D" w:rsidRDefault="007D446D" w:rsidP="007D446D">
            <w:pPr>
              <w:pStyle w:val="ListParagraph"/>
              <w:numPr>
                <w:ilvl w:val="0"/>
                <w:numId w:val="25"/>
              </w:numPr>
              <w:rPr>
                <w:rFonts w:eastAsia="Times New Roman" w:cs="Calibri"/>
                <w:color w:val="0D0D0D" w:themeColor="text1" w:themeTint="F2"/>
                <w:szCs w:val="16"/>
                <w:lang w:eastAsia="en-GB"/>
              </w:rPr>
            </w:pPr>
            <w:r w:rsidRPr="007D446D">
              <w:rPr>
                <w:rFonts w:eastAsia="Times New Roman" w:cs="Calibri"/>
                <w:color w:val="0D0D0D" w:themeColor="text1" w:themeTint="F2"/>
                <w:szCs w:val="16"/>
                <w:lang w:eastAsia="en-GB"/>
              </w:rPr>
              <w:t>Prepare sales invoices accurately, using Oracle Financials.</w:t>
            </w:r>
          </w:p>
          <w:p w14:paraId="3CDF617B" w14:textId="7AC86644" w:rsidR="007D446D" w:rsidRPr="007D446D" w:rsidRDefault="007D446D" w:rsidP="007D446D">
            <w:pPr>
              <w:pStyle w:val="ListParagraph"/>
              <w:numPr>
                <w:ilvl w:val="0"/>
                <w:numId w:val="25"/>
              </w:numPr>
              <w:rPr>
                <w:rFonts w:eastAsia="Times New Roman" w:cs="Calibri"/>
                <w:color w:val="0D0D0D" w:themeColor="text1" w:themeTint="F2"/>
                <w:szCs w:val="16"/>
                <w:lang w:eastAsia="en-GB"/>
              </w:rPr>
            </w:pPr>
            <w:r w:rsidRPr="007D446D">
              <w:rPr>
                <w:rFonts w:eastAsia="Times New Roman" w:cs="Calibri"/>
                <w:color w:val="0D0D0D" w:themeColor="text1" w:themeTint="F2"/>
                <w:szCs w:val="16"/>
                <w:lang w:eastAsia="en-GB"/>
              </w:rPr>
              <w:t>Use management reporting to manage sales involves.</w:t>
            </w:r>
          </w:p>
        </w:tc>
      </w:tr>
      <w:tr w:rsidR="007D446D" w:rsidRPr="00B242F6" w14:paraId="5482F979" w14:textId="77777777" w:rsidTr="36437CD2">
        <w:tblPrEx>
          <w:tblBorders>
            <w:insideH w:val="single" w:sz="4" w:space="0" w:color="auto"/>
            <w:insideV w:val="single" w:sz="4" w:space="0" w:color="auto"/>
          </w:tblBorders>
          <w:shd w:val="clear" w:color="auto" w:fill="auto"/>
        </w:tblPrEx>
        <w:trPr>
          <w:trHeight w:val="21"/>
        </w:trPr>
        <w:tc>
          <w:tcPr>
            <w:tcW w:w="9040" w:type="dxa"/>
            <w:tcBorders>
              <w:top w:val="single" w:sz="4" w:space="0" w:color="auto"/>
            </w:tcBorders>
            <w:shd w:val="clear" w:color="auto" w:fill="BFBFBF" w:themeFill="background1" w:themeFillShade="BF"/>
            <w:tcMar>
              <w:bottom w:w="115" w:type="dxa"/>
            </w:tcMar>
          </w:tcPr>
          <w:p w14:paraId="016D2DCE" w14:textId="6059EA49" w:rsidR="007D446D" w:rsidRPr="00335C74" w:rsidRDefault="007D446D" w:rsidP="007D446D">
            <w:pPr>
              <w:rPr>
                <w:szCs w:val="16"/>
              </w:rPr>
            </w:pPr>
            <w:r w:rsidRPr="00335C74">
              <w:rPr>
                <w:rStyle w:val="Heading2Char"/>
              </w:rPr>
              <w:t>Selection Criteria</w:t>
            </w:r>
            <w:r>
              <w:rPr>
                <w:lang w:val="en-GB"/>
              </w:rPr>
              <w:br/>
            </w:r>
            <w:r>
              <w:rPr>
                <w:szCs w:val="16"/>
              </w:rPr>
              <w:t>Essential</w:t>
            </w:r>
            <w:r w:rsidRPr="00BF7C83">
              <w:rPr>
                <w:szCs w:val="16"/>
              </w:rPr>
              <w:t xml:space="preserve"> [defined by SJD] </w:t>
            </w:r>
          </w:p>
        </w:tc>
      </w:tr>
      <w:tr w:rsidR="007D446D" w:rsidRPr="00B242F6" w14:paraId="6BB31A42" w14:textId="77777777" w:rsidTr="006B31A8">
        <w:tblPrEx>
          <w:tblBorders>
            <w:insideH w:val="single" w:sz="4" w:space="0" w:color="auto"/>
            <w:insideV w:val="single" w:sz="4" w:space="0" w:color="auto"/>
          </w:tblBorders>
          <w:shd w:val="clear" w:color="auto" w:fill="auto"/>
        </w:tblPrEx>
        <w:trPr>
          <w:trHeight w:val="1493"/>
        </w:trPr>
        <w:tc>
          <w:tcPr>
            <w:tcW w:w="9040" w:type="dxa"/>
            <w:shd w:val="clear" w:color="auto" w:fill="auto"/>
            <w:tcMar>
              <w:bottom w:w="115" w:type="dxa"/>
            </w:tcMar>
          </w:tcPr>
          <w:p w14:paraId="16C65430" w14:textId="77777777" w:rsidR="007D446D" w:rsidRPr="007D446D" w:rsidRDefault="007D446D" w:rsidP="007D446D">
            <w:pPr>
              <w:pStyle w:val="ListParagraph"/>
              <w:numPr>
                <w:ilvl w:val="0"/>
                <w:numId w:val="18"/>
              </w:numPr>
              <w:spacing w:before="0" w:after="0"/>
              <w:rPr>
                <w:rFonts w:cs="Calibri"/>
                <w:szCs w:val="16"/>
              </w:rPr>
            </w:pPr>
            <w:r w:rsidRPr="007D446D">
              <w:rPr>
                <w:rFonts w:cs="Calibri"/>
                <w:szCs w:val="16"/>
              </w:rPr>
              <w:t>Experience in a finance related role.</w:t>
            </w:r>
          </w:p>
          <w:p w14:paraId="51988323" w14:textId="77777777" w:rsidR="007D446D" w:rsidRPr="007D446D" w:rsidRDefault="007D446D" w:rsidP="007D446D">
            <w:pPr>
              <w:pStyle w:val="ListParagraph"/>
              <w:numPr>
                <w:ilvl w:val="0"/>
                <w:numId w:val="18"/>
              </w:numPr>
              <w:spacing w:before="0" w:after="0"/>
              <w:rPr>
                <w:rFonts w:cs="Calibri"/>
                <w:szCs w:val="16"/>
              </w:rPr>
            </w:pPr>
            <w:r w:rsidRPr="007D446D">
              <w:rPr>
                <w:rFonts w:cs="Calibri"/>
                <w:szCs w:val="16"/>
              </w:rPr>
              <w:t>Recently qualified or working towards AAT or equivalent experience.</w:t>
            </w:r>
          </w:p>
          <w:p w14:paraId="62EBBD6A" w14:textId="77777777" w:rsidR="007D446D" w:rsidRPr="007D446D" w:rsidRDefault="007D446D" w:rsidP="007D446D">
            <w:pPr>
              <w:pStyle w:val="ListParagraph"/>
              <w:numPr>
                <w:ilvl w:val="0"/>
                <w:numId w:val="18"/>
              </w:numPr>
              <w:spacing w:before="0" w:after="0"/>
              <w:rPr>
                <w:rFonts w:cs="Calibri"/>
                <w:szCs w:val="16"/>
              </w:rPr>
            </w:pPr>
            <w:r w:rsidRPr="007D446D">
              <w:rPr>
                <w:rFonts w:cs="Calibri"/>
                <w:szCs w:val="16"/>
              </w:rPr>
              <w:t>Excellent attention to detail and accuracy.</w:t>
            </w:r>
          </w:p>
          <w:p w14:paraId="08CE7456" w14:textId="77777777" w:rsidR="007D446D" w:rsidRPr="007D446D" w:rsidRDefault="007D446D" w:rsidP="007D446D">
            <w:pPr>
              <w:pStyle w:val="ListParagraph"/>
              <w:numPr>
                <w:ilvl w:val="0"/>
                <w:numId w:val="18"/>
              </w:numPr>
              <w:spacing w:before="0" w:after="0"/>
              <w:rPr>
                <w:rFonts w:cs="Calibri"/>
                <w:szCs w:val="16"/>
              </w:rPr>
            </w:pPr>
            <w:r w:rsidRPr="007D446D">
              <w:rPr>
                <w:rFonts w:cs="Calibri"/>
                <w:szCs w:val="16"/>
              </w:rPr>
              <w:t>Able to work effectively collaboratively in a team environment.</w:t>
            </w:r>
          </w:p>
          <w:p w14:paraId="7351BF23" w14:textId="77777777" w:rsidR="007D446D" w:rsidRPr="007D446D" w:rsidRDefault="007D446D" w:rsidP="007D446D">
            <w:pPr>
              <w:pStyle w:val="ListParagraph"/>
              <w:numPr>
                <w:ilvl w:val="0"/>
                <w:numId w:val="18"/>
              </w:numPr>
              <w:spacing w:before="0" w:after="0"/>
              <w:rPr>
                <w:rFonts w:cs="Calibri"/>
                <w:szCs w:val="16"/>
              </w:rPr>
            </w:pPr>
            <w:r w:rsidRPr="007D446D">
              <w:rPr>
                <w:rFonts w:cs="Calibri"/>
                <w:szCs w:val="16"/>
              </w:rPr>
              <w:t xml:space="preserve">Able to </w:t>
            </w:r>
            <w:proofErr w:type="spellStart"/>
            <w:r w:rsidRPr="007D446D">
              <w:rPr>
                <w:rFonts w:cs="Calibri"/>
                <w:szCs w:val="16"/>
              </w:rPr>
              <w:t>organise</w:t>
            </w:r>
            <w:proofErr w:type="spellEnd"/>
            <w:r w:rsidRPr="007D446D">
              <w:rPr>
                <w:rFonts w:cs="Calibri"/>
                <w:szCs w:val="16"/>
              </w:rPr>
              <w:t xml:space="preserve"> own workload and work to deadlines.</w:t>
            </w:r>
          </w:p>
          <w:p w14:paraId="221E8EE3" w14:textId="77777777" w:rsidR="007D446D" w:rsidRPr="007D446D" w:rsidRDefault="007D446D" w:rsidP="007D446D">
            <w:pPr>
              <w:pStyle w:val="ListParagraph"/>
              <w:numPr>
                <w:ilvl w:val="0"/>
                <w:numId w:val="18"/>
              </w:numPr>
              <w:spacing w:before="0" w:after="0"/>
              <w:rPr>
                <w:rFonts w:cs="Calibri"/>
                <w:szCs w:val="16"/>
              </w:rPr>
            </w:pPr>
            <w:r w:rsidRPr="007D446D">
              <w:rPr>
                <w:rFonts w:cs="Calibri"/>
                <w:szCs w:val="16"/>
              </w:rPr>
              <w:t>Excellent communication skills, with the ability to provide clear and helpful guidance on financial matters.</w:t>
            </w:r>
          </w:p>
          <w:p w14:paraId="095C66F8" w14:textId="77777777" w:rsidR="007D446D" w:rsidRPr="007D446D" w:rsidRDefault="007D446D" w:rsidP="007D446D">
            <w:pPr>
              <w:pStyle w:val="ListParagraph"/>
              <w:numPr>
                <w:ilvl w:val="0"/>
                <w:numId w:val="18"/>
              </w:numPr>
              <w:spacing w:before="0" w:after="0"/>
              <w:rPr>
                <w:rFonts w:cs="Calibri"/>
                <w:szCs w:val="16"/>
              </w:rPr>
            </w:pPr>
            <w:r w:rsidRPr="007D446D">
              <w:rPr>
                <w:rFonts w:cs="Calibri"/>
                <w:szCs w:val="16"/>
              </w:rPr>
              <w:t>Experience in interpreting financial policies.</w:t>
            </w:r>
          </w:p>
          <w:p w14:paraId="4C9E3063" w14:textId="38E6FD07" w:rsidR="007D446D" w:rsidRPr="00B955B1" w:rsidRDefault="007D446D" w:rsidP="007D446D">
            <w:pPr>
              <w:pStyle w:val="ListParagraph"/>
              <w:numPr>
                <w:ilvl w:val="0"/>
                <w:numId w:val="18"/>
              </w:numPr>
              <w:spacing w:before="0" w:after="0"/>
              <w:rPr>
                <w:rFonts w:asciiTheme="majorHAnsi" w:hAnsiTheme="majorHAnsi" w:cstheme="majorHAnsi"/>
                <w:szCs w:val="16"/>
              </w:rPr>
            </w:pPr>
            <w:r w:rsidRPr="00C7468D">
              <w:rPr>
                <w:rFonts w:ascii="Calibri" w:hAnsi="Calibri" w:cs="Calibri"/>
                <w:sz w:val="20"/>
              </w:rPr>
              <w:t xml:space="preserve">Good IT skills, including ability to use finance information systems and spreadsheets (e.g. Excel) to </w:t>
            </w:r>
            <w:proofErr w:type="spellStart"/>
            <w:r w:rsidRPr="00C7468D">
              <w:rPr>
                <w:rFonts w:ascii="Calibri" w:hAnsi="Calibri" w:cs="Calibri"/>
                <w:sz w:val="20"/>
              </w:rPr>
              <w:t>analyse</w:t>
            </w:r>
            <w:proofErr w:type="spellEnd"/>
            <w:r w:rsidRPr="00C7468D">
              <w:rPr>
                <w:rFonts w:ascii="Calibri" w:hAnsi="Calibri" w:cs="Calibri"/>
                <w:sz w:val="20"/>
              </w:rPr>
              <w:t xml:space="preserve"> data and efficiently produce clear and informative management information reports</w:t>
            </w:r>
          </w:p>
        </w:tc>
      </w:tr>
    </w:tbl>
    <w:tbl>
      <w:tblPr>
        <w:tblStyle w:val="TableGridLight"/>
        <w:tblW w:w="9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9040"/>
      </w:tblGrid>
      <w:tr w:rsidR="00335C74" w:rsidRPr="00B242F6" w14:paraId="0F991F36" w14:textId="77777777" w:rsidTr="00335C74">
        <w:tc>
          <w:tcPr>
            <w:tcW w:w="9040" w:type="dxa"/>
            <w:tcBorders>
              <w:top w:val="nil"/>
              <w:bottom w:val="single" w:sz="4" w:space="0" w:color="auto"/>
            </w:tcBorders>
            <w:shd w:val="clear" w:color="auto" w:fill="D9D9D9" w:themeFill="background1" w:themeFillShade="D9"/>
          </w:tcPr>
          <w:p w14:paraId="7476E0C0" w14:textId="5F83C71F" w:rsidR="00335C74" w:rsidRPr="00140807" w:rsidRDefault="00335C74" w:rsidP="00335C74">
            <w:pPr>
              <w:pStyle w:val="Heading2"/>
              <w:rPr>
                <w:b w:val="0"/>
                <w:bCs/>
              </w:rPr>
            </w:pPr>
            <w:r w:rsidRPr="00140807">
              <w:rPr>
                <w:b w:val="0"/>
                <w:bCs/>
                <w:lang w:val="en-GB"/>
              </w:rPr>
              <w:t>Desirable</w:t>
            </w:r>
          </w:p>
        </w:tc>
      </w:tr>
      <w:tr w:rsidR="00335C74" w:rsidRPr="00B242F6" w14:paraId="1AB360BA" w14:textId="77777777" w:rsidTr="00335C74">
        <w:trPr>
          <w:trHeight w:val="503"/>
        </w:trPr>
        <w:tc>
          <w:tcPr>
            <w:tcW w:w="9040" w:type="dxa"/>
            <w:shd w:val="clear" w:color="auto" w:fill="auto"/>
          </w:tcPr>
          <w:p w14:paraId="3ECB3747" w14:textId="77777777" w:rsidR="007D446D" w:rsidRPr="007D446D" w:rsidRDefault="007D446D" w:rsidP="007D446D">
            <w:pPr>
              <w:pStyle w:val="ListParagraph"/>
              <w:numPr>
                <w:ilvl w:val="0"/>
                <w:numId w:val="18"/>
              </w:numPr>
            </w:pPr>
            <w:r w:rsidRPr="007D446D">
              <w:t>Knowledge and use of Oracle Financials.</w:t>
            </w:r>
          </w:p>
          <w:p w14:paraId="41E21E5B" w14:textId="0648F5D3" w:rsidR="00335C74" w:rsidRPr="007D446D" w:rsidRDefault="000558BE" w:rsidP="007D446D">
            <w:pPr>
              <w:pStyle w:val="ListParagraph"/>
              <w:numPr>
                <w:ilvl w:val="0"/>
                <w:numId w:val="18"/>
              </w:numPr>
            </w:pPr>
            <w:r w:rsidRPr="000558BE">
              <w:t>Part qualified AAT</w:t>
            </w:r>
          </w:p>
        </w:tc>
      </w:tr>
    </w:tbl>
    <w:p w14:paraId="3FDC8BF8" w14:textId="77777777" w:rsidR="008A6F05" w:rsidRDefault="008A6F05" w:rsidP="00973885">
      <w:pPr>
        <w:spacing w:after="0"/>
        <w:rPr>
          <w:lang w:val="en-GB"/>
        </w:rPr>
      </w:pPr>
    </w:p>
    <w:tbl>
      <w:tblPr>
        <w:tblStyle w:val="TableGrid"/>
        <w:tblW w:w="0" w:type="auto"/>
        <w:tblLook w:val="04A0" w:firstRow="1" w:lastRow="0" w:firstColumn="1" w:lastColumn="0" w:noHBand="0" w:noVBand="1"/>
      </w:tblPr>
      <w:tblGrid>
        <w:gridCol w:w="1980"/>
        <w:gridCol w:w="7036"/>
      </w:tblGrid>
      <w:tr w:rsidR="00340DF9" w14:paraId="62E6D19D" w14:textId="77777777" w:rsidTr="006B31A8">
        <w:tc>
          <w:tcPr>
            <w:tcW w:w="1980" w:type="dxa"/>
            <w:shd w:val="clear" w:color="auto" w:fill="D9D9D9" w:themeFill="background1" w:themeFillShade="D9"/>
          </w:tcPr>
          <w:p w14:paraId="6E5D74EE" w14:textId="566E5A28" w:rsidR="00340DF9" w:rsidRPr="00340DF9" w:rsidRDefault="00340DF9" w:rsidP="00340DF9">
            <w:pPr>
              <w:pStyle w:val="Heading2"/>
            </w:pPr>
            <w:r w:rsidRPr="00340DF9">
              <w:t>Date</w:t>
            </w:r>
          </w:p>
        </w:tc>
        <w:tc>
          <w:tcPr>
            <w:tcW w:w="7036" w:type="dxa"/>
          </w:tcPr>
          <w:p w14:paraId="125BB2CB" w14:textId="77777777" w:rsidR="00340DF9" w:rsidRDefault="00340DF9" w:rsidP="00973885">
            <w:pPr>
              <w:spacing w:after="0"/>
              <w:rPr>
                <w:lang w:val="en-GB"/>
              </w:rPr>
            </w:pPr>
          </w:p>
        </w:tc>
      </w:tr>
      <w:tr w:rsidR="00340DF9" w14:paraId="0941C86D" w14:textId="77777777" w:rsidTr="006B31A8">
        <w:trPr>
          <w:trHeight w:val="522"/>
        </w:trPr>
        <w:tc>
          <w:tcPr>
            <w:tcW w:w="1980" w:type="dxa"/>
            <w:shd w:val="clear" w:color="auto" w:fill="D9D9D9" w:themeFill="background1" w:themeFillShade="D9"/>
          </w:tcPr>
          <w:p w14:paraId="4C0452E5" w14:textId="3E2A49B8" w:rsidR="00340DF9" w:rsidRPr="00340DF9" w:rsidRDefault="30971283" w:rsidP="36437CD2">
            <w:pPr>
              <w:pStyle w:val="Heading2"/>
            </w:pPr>
            <w:r w:rsidRPr="36437CD2">
              <w:t xml:space="preserve">Edits to core </w:t>
            </w:r>
            <w:r w:rsidR="006B31A8" w:rsidRPr="36437CD2">
              <w:t>responsibilities checked</w:t>
            </w:r>
            <w:r w:rsidRPr="36437CD2">
              <w:t xml:space="preserve"> &amp; </w:t>
            </w:r>
            <w:r w:rsidR="0EF4A98E" w:rsidRPr="36437CD2">
              <w:t>verified</w:t>
            </w:r>
            <w:r w:rsidR="1FB4B68B" w:rsidRPr="36437CD2">
              <w:t xml:space="preserve"> against grade descriptor</w:t>
            </w:r>
            <w:r w:rsidR="0EF4A98E" w:rsidRPr="36437CD2">
              <w:t xml:space="preserve"> by {</w:t>
            </w:r>
            <w:r w:rsidR="68EB5413" w:rsidRPr="36437CD2">
              <w:t xml:space="preserve">Departmental </w:t>
            </w:r>
            <w:r w:rsidR="0EF4A98E" w:rsidRPr="36437CD2">
              <w:t>HR contact}:</w:t>
            </w:r>
          </w:p>
        </w:tc>
        <w:tc>
          <w:tcPr>
            <w:tcW w:w="7036" w:type="dxa"/>
          </w:tcPr>
          <w:p w14:paraId="5CECF361" w14:textId="77777777" w:rsidR="00340DF9" w:rsidRDefault="00340DF9" w:rsidP="00973885">
            <w:pPr>
              <w:spacing w:after="0"/>
              <w:rPr>
                <w:lang w:val="en-GB"/>
              </w:rPr>
            </w:pPr>
          </w:p>
        </w:tc>
      </w:tr>
    </w:tbl>
    <w:p w14:paraId="553FF206" w14:textId="77777777" w:rsidR="00340DF9" w:rsidRDefault="00340DF9" w:rsidP="007D446D">
      <w:pPr>
        <w:spacing w:after="0"/>
        <w:rPr>
          <w:lang w:val="en-GB"/>
        </w:rPr>
      </w:pPr>
    </w:p>
    <w:sectPr w:rsidR="00340DF9" w:rsidSect="000215B4">
      <w:headerReference w:type="default" r:id="rId8"/>
      <w:footerReference w:type="default" r:id="rId9"/>
      <w:headerReference w:type="first" r:id="rId10"/>
      <w:footerReference w:type="first" r:id="rId11"/>
      <w:pgSz w:w="11906" w:h="16838" w:code="9"/>
      <w:pgMar w:top="2552" w:right="1440" w:bottom="1134"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5BFCD8" w14:textId="77777777" w:rsidR="001007C1" w:rsidRDefault="001007C1">
      <w:pPr>
        <w:spacing w:before="0" w:after="0"/>
      </w:pPr>
      <w:r>
        <w:separator/>
      </w:r>
    </w:p>
  </w:endnote>
  <w:endnote w:type="continuationSeparator" w:id="0">
    <w:p w14:paraId="6E88C57F" w14:textId="77777777" w:rsidR="001007C1" w:rsidRDefault="001007C1">
      <w:pPr>
        <w:spacing w:before="0" w:after="0"/>
      </w:pPr>
      <w:r>
        <w:continuationSeparator/>
      </w:r>
    </w:p>
  </w:endnote>
  <w:endnote w:type="continuationNotice" w:id="1">
    <w:p w14:paraId="33AE6B27" w14:textId="77777777" w:rsidR="00B60D3F" w:rsidRDefault="00B60D3F">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Roboto">
    <w:panose1 w:val="02000000000000000000"/>
    <w:charset w:val="00"/>
    <w:family w:val="auto"/>
    <w:pitch w:val="variable"/>
    <w:sig w:usb0="E00002FF" w:usb1="5000205B" w:usb2="0000002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46D15F" w14:textId="77777777" w:rsidR="001007C1" w:rsidRPr="000215B4" w:rsidRDefault="001007C1" w:rsidP="36437CD2">
    <w:pPr>
      <w:pStyle w:val="Footer"/>
      <w:tabs>
        <w:tab w:val="right" w:pos="9356"/>
      </w:tabs>
      <w:rPr>
        <w:b/>
        <w:bCs/>
      </w:rPr>
    </w:pPr>
    <w:r w:rsidRPr="000215B4">
      <w:rPr>
        <w:b/>
        <w:bCs/>
        <w:noProof/>
        <w14:ligatures w14:val="standardContextual"/>
      </w:rPr>
      <mc:AlternateContent>
        <mc:Choice Requires="wps">
          <w:drawing>
            <wp:anchor distT="0" distB="0" distL="114300" distR="114300" simplePos="0" relativeHeight="251658245" behindDoc="0" locked="1" layoutInCell="1" allowOverlap="1" wp14:anchorId="35DAF351" wp14:editId="47443DE1">
              <wp:simplePos x="0" y="0"/>
              <wp:positionH relativeFrom="margin">
                <wp:posOffset>5941695</wp:posOffset>
              </wp:positionH>
              <wp:positionV relativeFrom="page">
                <wp:posOffset>9984740</wp:posOffset>
              </wp:positionV>
              <wp:extent cx="327025" cy="313055"/>
              <wp:effectExtent l="0" t="0" r="3175" b="4445"/>
              <wp:wrapNone/>
              <wp:docPr id="2117685117" name="Rectangle 11"/>
              <wp:cNvGraphicFramePr/>
              <a:graphic xmlns:a="http://schemas.openxmlformats.org/drawingml/2006/main">
                <a:graphicData uri="http://schemas.microsoft.com/office/word/2010/wordprocessingShape">
                  <wps:wsp>
                    <wps:cNvSpPr/>
                    <wps:spPr>
                      <a:xfrm>
                        <a:off x="0" y="0"/>
                        <a:ext cx="327025" cy="313055"/>
                      </a:xfrm>
                      <a:prstGeom prst="rect">
                        <a:avLst/>
                      </a:prstGeom>
                      <a:solidFill>
                        <a:srgbClr val="002147"/>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37E7B24" w14:textId="77777777" w:rsidR="001007C1" w:rsidRPr="00AB587B" w:rsidRDefault="001007C1" w:rsidP="00335C74">
                          <w:pPr>
                            <w:pStyle w:val="OUpagenumber"/>
                          </w:pPr>
                          <w:r w:rsidRPr="00AB587B">
                            <w:fldChar w:fldCharType="begin"/>
                          </w:r>
                          <w:r w:rsidRPr="00AB587B">
                            <w:instrText xml:space="preserve"> PAGE   \* MERGEFORMAT </w:instrText>
                          </w:r>
                          <w:r w:rsidRPr="00AB587B">
                            <w:fldChar w:fldCharType="separate"/>
                          </w:r>
                          <w:r w:rsidRPr="00AB587B">
                            <w:t>3</w:t>
                          </w:r>
                          <w:r w:rsidRPr="00AB587B">
                            <w:rPr>
                              <w:noProof/>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35DAF351" id="Rectangle 11" o:spid="_x0000_s1026" style="position:absolute;margin-left:467.85pt;margin-top:786.2pt;width:25.75pt;height:24.65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" fillcolor="#002147" stroked="f" strokeweight="2pt">
              <v:textbox>
                <w:txbxContent>
                  <w:p w14:paraId="337E7B24" w14:textId="77777777" w:rsidR="001007C1" w:rsidRPr="00AB587B" w:rsidRDefault="001007C1" w:rsidP="00335C74">
                    <w:pPr>
                      <w:pStyle w:val="OUpagenumber"/>
                    </w:pPr>
                    <w:r w:rsidRPr="00AB587B">
                      <w:fldChar w:fldCharType="begin"/>
                    </w:r>
                    <w:r w:rsidRPr="00AB587B">
                      <w:instrText xml:space="preserve"> PAGE   \* MERGEFORMAT </w:instrText>
                    </w:r>
                    <w:r w:rsidRPr="00AB587B">
                      <w:fldChar w:fldCharType="separate"/>
                    </w:r>
                    <w:r w:rsidRPr="00AB587B">
                      <w:t>3</w:t>
                    </w:r>
                    <w:r w:rsidRPr="00AB587B">
                      <w:rPr>
                        <w:noProof/>
                      </w:rPr>
                      <w:fldChar w:fldCharType="end"/>
                    </w:r>
                  </w:p>
                </w:txbxContent>
              </v:textbox>
              <w10:wrap anchorx="margin" anchory="page"/>
              <w10:anchorlock/>
            </v:rect>
          </w:pict>
        </mc:Fallback>
      </mc:AlternateContent>
    </w:r>
    <w:proofErr w:type="spellStart"/>
    <w:r w:rsidR="36437CD2" w:rsidRPr="36437CD2">
      <w:rPr>
        <w:b/>
        <w:bCs/>
      </w:rPr>
      <w:t>Standardised</w:t>
    </w:r>
    <w:proofErr w:type="spellEnd"/>
    <w:r w:rsidR="36437CD2" w:rsidRPr="36437CD2">
      <w:rPr>
        <w:b/>
        <w:bCs/>
      </w:rPr>
      <w:t xml:space="preserve"> Job Description</w:t>
    </w:r>
  </w:p>
  <w:p w14:paraId="35340FFD" w14:textId="638D1BEF" w:rsidR="001007C1" w:rsidRDefault="001007C1">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1B3384" w14:textId="77777777" w:rsidR="001007C1" w:rsidRDefault="001007C1" w:rsidP="000215B4">
    <w:pPr>
      <w:pStyle w:val="Footer"/>
      <w:tabs>
        <w:tab w:val="right" w:pos="9356"/>
      </w:tabs>
      <w:rPr>
        <w:b/>
        <w:bCs/>
      </w:rPr>
    </w:pPr>
  </w:p>
  <w:p w14:paraId="242DB09D" w14:textId="77777777" w:rsidR="001007C1" w:rsidRDefault="001007C1" w:rsidP="000215B4">
    <w:pPr>
      <w:pStyle w:val="Footer"/>
      <w:tabs>
        <w:tab w:val="right" w:pos="9356"/>
      </w:tabs>
      <w:rPr>
        <w:b/>
        <w:bCs/>
      </w:rPr>
    </w:pPr>
  </w:p>
  <w:p w14:paraId="4920D88A" w14:textId="321EB127" w:rsidR="001007C1" w:rsidRPr="000215B4" w:rsidRDefault="001007C1" w:rsidP="36437CD2">
    <w:pPr>
      <w:pStyle w:val="Footer"/>
      <w:tabs>
        <w:tab w:val="right" w:pos="9356"/>
      </w:tabs>
      <w:spacing w:before="240"/>
      <w:rPr>
        <w:b/>
        <w:bCs/>
      </w:rPr>
    </w:pPr>
    <w:r w:rsidRPr="000215B4">
      <w:rPr>
        <w:b/>
        <w:bCs/>
        <w:noProof/>
        <w14:ligatures w14:val="standardContextual"/>
      </w:rPr>
      <mc:AlternateContent>
        <mc:Choice Requires="wps">
          <w:drawing>
            <wp:anchor distT="0" distB="0" distL="114300" distR="114300" simplePos="0" relativeHeight="251658240" behindDoc="0" locked="1" layoutInCell="1" allowOverlap="1" wp14:anchorId="6ADA6481" wp14:editId="11BE1658">
              <wp:simplePos x="0" y="0"/>
              <wp:positionH relativeFrom="margin">
                <wp:posOffset>5941695</wp:posOffset>
              </wp:positionH>
              <wp:positionV relativeFrom="page">
                <wp:posOffset>9984740</wp:posOffset>
              </wp:positionV>
              <wp:extent cx="327025" cy="313055"/>
              <wp:effectExtent l="0" t="0" r="3175" b="4445"/>
              <wp:wrapNone/>
              <wp:docPr id="906342708" name="Rectangle 11"/>
              <wp:cNvGraphicFramePr/>
              <a:graphic xmlns:a="http://schemas.openxmlformats.org/drawingml/2006/main">
                <a:graphicData uri="http://schemas.microsoft.com/office/word/2010/wordprocessingShape">
                  <wps:wsp>
                    <wps:cNvSpPr/>
                    <wps:spPr>
                      <a:xfrm>
                        <a:off x="0" y="0"/>
                        <a:ext cx="327025" cy="313055"/>
                      </a:xfrm>
                      <a:prstGeom prst="rect">
                        <a:avLst/>
                      </a:prstGeom>
                      <a:solidFill>
                        <a:srgbClr val="002147"/>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7734EA7" w14:textId="77777777" w:rsidR="001007C1" w:rsidRPr="00AB587B" w:rsidRDefault="001007C1" w:rsidP="000215B4">
                          <w:pPr>
                            <w:pStyle w:val="OUpagenumber"/>
                          </w:pPr>
                          <w:r w:rsidRPr="00AB587B">
                            <w:fldChar w:fldCharType="begin"/>
                          </w:r>
                          <w:r w:rsidRPr="00AB587B">
                            <w:instrText xml:space="preserve"> PAGE   \* MERGEFORMAT </w:instrText>
                          </w:r>
                          <w:r w:rsidRPr="00AB587B">
                            <w:fldChar w:fldCharType="separate"/>
                          </w:r>
                          <w:r w:rsidRPr="00AB587B">
                            <w:t>3</w:t>
                          </w:r>
                          <w:r w:rsidRPr="00AB587B">
                            <w:rPr>
                              <w:noProof/>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6ADA6481" id="_x0000_s1028" style="position:absolute;margin-left:467.85pt;margin-top:786.2pt;width:25.75pt;height:24.6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" fillcolor="#002147" stroked="f" strokeweight="2pt">
              <v:textbox>
                <w:txbxContent>
                  <w:p w14:paraId="27734EA7" w14:textId="77777777" w:rsidR="001007C1" w:rsidRPr="00AB587B" w:rsidRDefault="001007C1" w:rsidP="000215B4">
                    <w:pPr>
                      <w:pStyle w:val="OUpagenumber"/>
                    </w:pPr>
                    <w:r w:rsidRPr="00AB587B">
                      <w:fldChar w:fldCharType="begin"/>
                    </w:r>
                    <w:r w:rsidRPr="00AB587B">
                      <w:instrText xml:space="preserve"> PAGE   \* MERGEFORMAT </w:instrText>
                    </w:r>
                    <w:r w:rsidRPr="00AB587B">
                      <w:fldChar w:fldCharType="separate"/>
                    </w:r>
                    <w:r w:rsidRPr="00AB587B">
                      <w:t>3</w:t>
                    </w:r>
                    <w:r w:rsidRPr="00AB587B">
                      <w:rPr>
                        <w:noProof/>
                      </w:rPr>
                      <w:fldChar w:fldCharType="end"/>
                    </w:r>
                  </w:p>
                </w:txbxContent>
              </v:textbox>
              <w10:wrap anchorx="margin" anchory="page"/>
              <w10:anchorlock/>
            </v:rect>
          </w:pict>
        </mc:Fallback>
      </mc:AlternateContent>
    </w:r>
    <w:proofErr w:type="spellStart"/>
    <w:r w:rsidR="36437CD2" w:rsidRPr="36437CD2">
      <w:rPr>
        <w:b/>
        <w:bCs/>
      </w:rPr>
      <w:t>Standardised</w:t>
    </w:r>
    <w:proofErr w:type="spellEnd"/>
    <w:r w:rsidR="36437CD2" w:rsidRPr="36437CD2">
      <w:rPr>
        <w:b/>
        <w:bCs/>
      </w:rPr>
      <w:t xml:space="preserve"> Job Description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769291" w14:textId="77777777" w:rsidR="001007C1" w:rsidRDefault="001007C1">
      <w:pPr>
        <w:spacing w:before="0" w:after="0"/>
      </w:pPr>
      <w:r>
        <w:separator/>
      </w:r>
    </w:p>
  </w:footnote>
  <w:footnote w:type="continuationSeparator" w:id="0">
    <w:p w14:paraId="610979EF" w14:textId="77777777" w:rsidR="001007C1" w:rsidRDefault="001007C1">
      <w:pPr>
        <w:spacing w:before="0" w:after="0"/>
      </w:pPr>
      <w:r>
        <w:continuationSeparator/>
      </w:r>
    </w:p>
  </w:footnote>
  <w:footnote w:type="continuationNotice" w:id="1">
    <w:p w14:paraId="3BB61F28" w14:textId="77777777" w:rsidR="00B60D3F" w:rsidRDefault="00B60D3F">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E798EA" w14:textId="5AFD33B5" w:rsidR="001007C1" w:rsidRDefault="001007C1">
    <w:pPr>
      <w:pStyle w:val="Header"/>
    </w:pPr>
    <w:r>
      <w:rPr>
        <w:noProof/>
      </w:rPr>
      <w:drawing>
        <wp:anchor distT="0" distB="0" distL="114300" distR="114300" simplePos="0" relativeHeight="251658243" behindDoc="0" locked="1" layoutInCell="1" allowOverlap="1" wp14:anchorId="3EB59773" wp14:editId="4F883CCD">
          <wp:simplePos x="0" y="0"/>
          <wp:positionH relativeFrom="margin">
            <wp:posOffset>0</wp:posOffset>
          </wp:positionH>
          <wp:positionV relativeFrom="page">
            <wp:posOffset>438785</wp:posOffset>
          </wp:positionV>
          <wp:extent cx="936625" cy="929005"/>
          <wp:effectExtent l="0" t="0" r="0" b="4445"/>
          <wp:wrapNone/>
          <wp:docPr id="1079308025" name="Graphic 1079308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129597" name="Graphic 974129597"/>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936625" cy="92900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244" behindDoc="1" locked="1" layoutInCell="1" allowOverlap="1" wp14:anchorId="61055D2A" wp14:editId="38916C40">
              <wp:simplePos x="0" y="0"/>
              <wp:positionH relativeFrom="column">
                <wp:posOffset>-615315</wp:posOffset>
              </wp:positionH>
              <wp:positionV relativeFrom="margin">
                <wp:posOffset>-734060</wp:posOffset>
              </wp:positionV>
              <wp:extent cx="6944360" cy="9225280"/>
              <wp:effectExtent l="0" t="0" r="2540" b="0"/>
              <wp:wrapNone/>
              <wp:docPr id="1599337777" name="Rectangle 10"/>
              <wp:cNvGraphicFramePr/>
              <a:graphic xmlns:a="http://schemas.openxmlformats.org/drawingml/2006/main">
                <a:graphicData uri="http://schemas.microsoft.com/office/word/2010/wordprocessingShape">
                  <wps:wsp>
                    <wps:cNvSpPr/>
                    <wps:spPr>
                      <a:xfrm>
                        <a:off x="0" y="0"/>
                        <a:ext cx="6944360" cy="9225280"/>
                      </a:xfrm>
                      <a:prstGeom prst="rect">
                        <a:avLst/>
                      </a:prstGeom>
                      <a:solidFill>
                        <a:srgbClr val="E8E8E8"/>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73EEF305" id="Rectangle 10" o:spid="_x0000_s1026" style="position:absolute;margin-left:-48.45pt;margin-top:-57.8pt;width:546.8pt;height:726.4pt;z-index:-251658236;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" fillcolor="#e8e8e8" stroked="f" strokeweight="2pt">
              <w10:wrap anchory="margin"/>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9DDBF4" w14:textId="7247EDC7" w:rsidR="00AD53AB" w:rsidRPr="00AD53AB" w:rsidRDefault="001007C1" w:rsidP="001D7718">
    <w:pPr>
      <w:pStyle w:val="Header"/>
      <w:jc w:val="left"/>
      <w:rPr>
        <w:lang w:val="en-GB" w:bidi="en-GB"/>
      </w:rPr>
    </w:pPr>
    <w:r>
      <w:rPr>
        <w:noProof/>
      </w:rPr>
      <mc:AlternateContent>
        <mc:Choice Requires="wps">
          <w:drawing>
            <wp:anchor distT="0" distB="0" distL="114300" distR="114300" simplePos="0" relativeHeight="251660288" behindDoc="1" locked="1" layoutInCell="1" allowOverlap="1" wp14:anchorId="1E9E366C" wp14:editId="7DC522D8">
              <wp:simplePos x="0" y="0"/>
              <wp:positionH relativeFrom="margin">
                <wp:align>center</wp:align>
              </wp:positionH>
              <wp:positionV relativeFrom="page">
                <wp:align>bottom</wp:align>
              </wp:positionV>
              <wp:extent cx="6944360" cy="9225280"/>
              <wp:effectExtent l="0" t="0" r="8890" b="0"/>
              <wp:wrapNone/>
              <wp:docPr id="434862954" name="Rectangle 10"/>
              <wp:cNvGraphicFramePr/>
              <a:graphic xmlns:a="http://schemas.openxmlformats.org/drawingml/2006/main">
                <a:graphicData uri="http://schemas.microsoft.com/office/word/2010/wordprocessingShape">
                  <wps:wsp>
                    <wps:cNvSpPr/>
                    <wps:spPr>
                      <a:xfrm>
                        <a:off x="0" y="0"/>
                        <a:ext cx="6944360" cy="9225280"/>
                      </a:xfrm>
                      <a:prstGeom prst="rect">
                        <a:avLst/>
                      </a:prstGeom>
                      <a:solidFill>
                        <a:srgbClr val="E8E8E8"/>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407F38B7" id="Rectangle 10" o:spid="_x0000_s1026" style="position:absolute;margin-left:0;margin-top:0;width:546.8pt;height:726.4pt;z-index:-251656192;visibility:visible;mso-wrap-style:square;mso-width-percent:0;mso-height-percent:0;mso-wrap-distance-left:9pt;mso-wrap-distance-top:0;mso-wrap-distance-right:9pt;mso-wrap-distance-bottom:0;mso-position-horizontal:center;mso-position-horizontal-relative:margin;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" fillcolor="#e8e8e8" stroked="f" strokeweight="2pt">
              <w10:wrap anchorx="margin" anchory="page"/>
              <w10:anchorlock/>
            </v:rect>
          </w:pict>
        </mc:Fallback>
      </mc:AlternateContent>
    </w:r>
    <w:r>
      <w:rPr>
        <w:noProof/>
      </w:rPr>
      <w:drawing>
        <wp:anchor distT="0" distB="0" distL="114300" distR="114300" simplePos="0" relativeHeight="251653120" behindDoc="0" locked="1" layoutInCell="1" allowOverlap="1" wp14:anchorId="641906C6" wp14:editId="6207469B">
          <wp:simplePos x="0" y="0"/>
          <wp:positionH relativeFrom="margin">
            <wp:posOffset>-255905</wp:posOffset>
          </wp:positionH>
          <wp:positionV relativeFrom="topMargin">
            <wp:posOffset>887095</wp:posOffset>
          </wp:positionV>
          <wp:extent cx="936625" cy="929005"/>
          <wp:effectExtent l="0" t="0" r="0" b="4445"/>
          <wp:wrapNone/>
          <wp:docPr id="972319154" name="Graphic 972319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129597" name="Graphic 974129597"/>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936625" cy="929005"/>
                  </a:xfrm>
                  <a:prstGeom prst="rect">
                    <a:avLst/>
                  </a:prstGeom>
                </pic:spPr>
              </pic:pic>
            </a:graphicData>
          </a:graphic>
          <wp14:sizeRelH relativeFrom="margin">
            <wp14:pctWidth>0</wp14:pctWidth>
          </wp14:sizeRelH>
          <wp14:sizeRelV relativeFrom="margin">
            <wp14:pctHeight>0</wp14:pctHeight>
          </wp14:sizeRelV>
        </wp:anchor>
      </w:drawing>
    </w:r>
  </w:p>
  <w:p w14:paraId="1CDBF8E7" w14:textId="3D1EEC1D" w:rsidR="00AD53AB" w:rsidRPr="00AD53AB" w:rsidRDefault="006B31A8" w:rsidP="00AD53AB">
    <w:pPr>
      <w:pStyle w:val="Header"/>
      <w:ind w:left="720"/>
      <w:jc w:val="center"/>
      <w:rPr>
        <w:lang w:val="en-GB" w:bidi="en-GB"/>
      </w:rPr>
    </w:pPr>
    <w:r w:rsidRPr="001D7718">
      <w:rPr>
        <w:noProof/>
        <w:lang w:val="en-GB" w:bidi="en-GB"/>
      </w:rPr>
      <mc:AlternateContent>
        <mc:Choice Requires="wps">
          <w:drawing>
            <wp:anchor distT="45720" distB="45720" distL="114300" distR="114300" simplePos="0" relativeHeight="251668480" behindDoc="1" locked="0" layoutInCell="1" allowOverlap="1" wp14:anchorId="76A69884" wp14:editId="728620EF">
              <wp:simplePos x="0" y="0"/>
              <wp:positionH relativeFrom="column">
                <wp:posOffset>723900</wp:posOffset>
              </wp:positionH>
              <wp:positionV relativeFrom="paragraph">
                <wp:posOffset>180151</wp:posOffset>
              </wp:positionV>
              <wp:extent cx="5601970" cy="735965"/>
              <wp:effectExtent l="0" t="0" r="17780" b="26035"/>
              <wp:wrapTight wrapText="bothSides">
                <wp:wrapPolygon edited="0">
                  <wp:start x="0" y="0"/>
                  <wp:lineTo x="0" y="21805"/>
                  <wp:lineTo x="21595" y="21805"/>
                  <wp:lineTo x="21595"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1970" cy="735965"/>
                      </a:xfrm>
                      <a:prstGeom prst="rect">
                        <a:avLst/>
                      </a:prstGeom>
                      <a:solidFill>
                        <a:srgbClr val="FFFFFF"/>
                      </a:solidFill>
                      <a:ln w="9525">
                        <a:solidFill>
                          <a:srgbClr val="000000"/>
                        </a:solidFill>
                        <a:miter lim="800000"/>
                        <a:headEnd/>
                        <a:tailEnd/>
                      </a:ln>
                    </wps:spPr>
                    <wps:txbx>
                      <w:txbxContent>
                        <w:p w14:paraId="4F04F674" w14:textId="2677E2EA" w:rsidR="001D7718" w:rsidRPr="008D7627" w:rsidRDefault="001D7718" w:rsidP="001D7718">
                          <w:pPr>
                            <w:pStyle w:val="Header"/>
                            <w:spacing w:after="0"/>
                            <w:jc w:val="left"/>
                            <w:rPr>
                              <w:b w:val="0"/>
                              <w:bCs/>
                              <w:sz w:val="16"/>
                              <w:szCs w:val="16"/>
                              <w:lang w:val="en-GB" w:bidi="en-GB"/>
                            </w:rPr>
                          </w:pPr>
                          <w:r w:rsidRPr="008D7627">
                            <w:rPr>
                              <w:b w:val="0"/>
                              <w:bCs/>
                              <w:sz w:val="16"/>
                              <w:szCs w:val="16"/>
                              <w:lang w:val="en-GB" w:bidi="en-GB"/>
                            </w:rPr>
                            <w:t xml:space="preserve">Step 1 </w:t>
                          </w:r>
                          <w:r w:rsidR="00AD53AB" w:rsidRPr="008D7627">
                            <w:rPr>
                              <w:b w:val="0"/>
                              <w:bCs/>
                              <w:sz w:val="16"/>
                              <w:szCs w:val="16"/>
                              <w:lang w:val="en-GB" w:bidi="en-GB"/>
                            </w:rPr>
                            <w:t>Review the standar</w:t>
                          </w:r>
                          <w:r w:rsidR="00925EF9">
                            <w:rPr>
                              <w:b w:val="0"/>
                              <w:bCs/>
                              <w:sz w:val="16"/>
                              <w:szCs w:val="16"/>
                              <w:lang w:val="en-GB" w:bidi="en-GB"/>
                            </w:rPr>
                            <w:t>d</w:t>
                          </w:r>
                          <w:r w:rsidR="00AD53AB" w:rsidRPr="008D7627">
                            <w:rPr>
                              <w:b w:val="0"/>
                              <w:bCs/>
                              <w:sz w:val="16"/>
                              <w:szCs w:val="16"/>
                              <w:lang w:val="en-GB" w:bidi="en-GB"/>
                            </w:rPr>
                            <w:t>ised job description</w:t>
                          </w:r>
                        </w:p>
                        <w:p w14:paraId="0A528676" w14:textId="01F8AA76" w:rsidR="001D7718" w:rsidRPr="008D7627" w:rsidRDefault="001D7718" w:rsidP="008D7627">
                          <w:pPr>
                            <w:pStyle w:val="Header"/>
                            <w:spacing w:after="0"/>
                            <w:ind w:left="426" w:hanging="426"/>
                            <w:jc w:val="left"/>
                            <w:rPr>
                              <w:b w:val="0"/>
                              <w:bCs/>
                              <w:sz w:val="16"/>
                              <w:szCs w:val="16"/>
                              <w:lang w:val="en-GB" w:bidi="en-GB"/>
                            </w:rPr>
                          </w:pPr>
                          <w:r w:rsidRPr="008D7627">
                            <w:rPr>
                              <w:b w:val="0"/>
                              <w:bCs/>
                              <w:sz w:val="16"/>
                              <w:szCs w:val="16"/>
                              <w:lang w:val="en-GB" w:bidi="en-GB"/>
                            </w:rPr>
                            <w:t xml:space="preserve">Step 2 </w:t>
                          </w:r>
                          <w:r w:rsidR="00AD53AB" w:rsidRPr="008D7627">
                            <w:rPr>
                              <w:b w:val="0"/>
                              <w:bCs/>
                              <w:sz w:val="16"/>
                              <w:szCs w:val="16"/>
                              <w:lang w:val="en-GB" w:bidi="en-GB"/>
                            </w:rPr>
                            <w:t xml:space="preserve">Consider what core </w:t>
                          </w:r>
                          <w:r w:rsidRPr="008D7627">
                            <w:rPr>
                              <w:b w:val="0"/>
                              <w:bCs/>
                              <w:sz w:val="16"/>
                              <w:szCs w:val="16"/>
                              <w:lang w:val="en-GB" w:bidi="en-GB"/>
                            </w:rPr>
                            <w:t>responsibilities</w:t>
                          </w:r>
                          <w:r w:rsidR="00AD53AB" w:rsidRPr="008D7627">
                            <w:rPr>
                              <w:b w:val="0"/>
                              <w:bCs/>
                              <w:sz w:val="16"/>
                              <w:szCs w:val="16"/>
                              <w:lang w:val="en-GB" w:bidi="en-GB"/>
                            </w:rPr>
                            <w:t xml:space="preserve"> and selection criteria need </w:t>
                          </w:r>
                          <w:r w:rsidRPr="008D7627">
                            <w:rPr>
                              <w:b w:val="0"/>
                              <w:bCs/>
                              <w:sz w:val="16"/>
                              <w:szCs w:val="16"/>
                              <w:lang w:val="en-GB" w:bidi="en-GB"/>
                            </w:rPr>
                            <w:t>amending,</w:t>
                          </w:r>
                          <w:r w:rsidR="00AD53AB" w:rsidRPr="008D7627">
                            <w:rPr>
                              <w:b w:val="0"/>
                              <w:bCs/>
                              <w:sz w:val="16"/>
                              <w:szCs w:val="16"/>
                              <w:lang w:val="en-GB" w:bidi="en-GB"/>
                            </w:rPr>
                            <w:t xml:space="preserve"> bearing in mind they should still reflect </w:t>
                          </w:r>
                          <w:r w:rsidR="00925EF9">
                            <w:rPr>
                              <w:b w:val="0"/>
                              <w:bCs/>
                              <w:sz w:val="16"/>
                              <w:szCs w:val="16"/>
                              <w:lang w:val="en-GB" w:bidi="en-GB"/>
                            </w:rPr>
                            <w:t xml:space="preserve">the </w:t>
                          </w:r>
                          <w:r w:rsidR="00AD53AB" w:rsidRPr="008D7627">
                            <w:rPr>
                              <w:b w:val="0"/>
                              <w:bCs/>
                              <w:sz w:val="16"/>
                              <w:szCs w:val="16"/>
                              <w:lang w:val="en-GB" w:bidi="en-GB"/>
                            </w:rPr>
                            <w:t>grade descriptors</w:t>
                          </w:r>
                          <w:r w:rsidR="00C51766" w:rsidRPr="008D7627">
                            <w:rPr>
                              <w:b w:val="0"/>
                              <w:bCs/>
                              <w:sz w:val="16"/>
                              <w:szCs w:val="16"/>
                              <w:lang w:val="en-GB" w:bidi="en-GB"/>
                            </w:rPr>
                            <w:t xml:space="preserve"> (to be verified by local HR)</w:t>
                          </w:r>
                        </w:p>
                        <w:p w14:paraId="14F887CE" w14:textId="72530736" w:rsidR="001D7718" w:rsidRPr="008D7627" w:rsidRDefault="001D7718" w:rsidP="008D7627">
                          <w:pPr>
                            <w:pStyle w:val="Header"/>
                            <w:spacing w:after="0"/>
                            <w:ind w:left="426" w:hanging="426"/>
                            <w:jc w:val="left"/>
                            <w:rPr>
                              <w:b w:val="0"/>
                              <w:bCs/>
                              <w:sz w:val="22"/>
                              <w:szCs w:val="16"/>
                            </w:rPr>
                          </w:pPr>
                          <w:r w:rsidRPr="008D7627">
                            <w:rPr>
                              <w:b w:val="0"/>
                              <w:bCs/>
                              <w:sz w:val="16"/>
                              <w:szCs w:val="16"/>
                              <w:lang w:val="en-GB" w:bidi="en-GB"/>
                            </w:rPr>
                            <w:t xml:space="preserve">Step 3 </w:t>
                          </w:r>
                          <w:r w:rsidR="00AD53AB" w:rsidRPr="008D7627">
                            <w:rPr>
                              <w:b w:val="0"/>
                              <w:bCs/>
                              <w:sz w:val="16"/>
                              <w:szCs w:val="16"/>
                              <w:lang w:val="en-GB" w:bidi="en-GB"/>
                            </w:rPr>
                            <w:t xml:space="preserve">Once </w:t>
                          </w:r>
                          <w:r w:rsidR="00D660F0" w:rsidRPr="008D7627">
                            <w:rPr>
                              <w:b w:val="0"/>
                              <w:bCs/>
                              <w:sz w:val="16"/>
                              <w:szCs w:val="16"/>
                              <w:lang w:val="en-GB" w:bidi="en-GB"/>
                            </w:rPr>
                            <w:t xml:space="preserve">the </w:t>
                          </w:r>
                          <w:r w:rsidR="00AD53AB" w:rsidRPr="008D7627">
                            <w:rPr>
                              <w:b w:val="0"/>
                              <w:bCs/>
                              <w:sz w:val="16"/>
                              <w:szCs w:val="16"/>
                              <w:lang w:val="en-GB" w:bidi="en-GB"/>
                            </w:rPr>
                            <w:t xml:space="preserve">review is completed, please copy the final list of responsibilities and selection </w:t>
                          </w:r>
                          <w:r w:rsidRPr="008D7627">
                            <w:rPr>
                              <w:b w:val="0"/>
                              <w:bCs/>
                              <w:sz w:val="16"/>
                              <w:szCs w:val="16"/>
                              <w:lang w:val="en-GB" w:bidi="en-GB"/>
                            </w:rPr>
                            <w:t>criteria</w:t>
                          </w:r>
                          <w:r w:rsidR="00AD53AB" w:rsidRPr="008D7627">
                            <w:rPr>
                              <w:b w:val="0"/>
                              <w:bCs/>
                              <w:sz w:val="16"/>
                              <w:szCs w:val="16"/>
                              <w:lang w:val="en-GB" w:bidi="en-GB"/>
                            </w:rPr>
                            <w:t xml:space="preserve"> to the University </w:t>
                          </w:r>
                          <w:r w:rsidR="00D660F0" w:rsidRPr="008D7627">
                            <w:rPr>
                              <w:b w:val="0"/>
                              <w:bCs/>
                              <w:sz w:val="16"/>
                              <w:szCs w:val="16"/>
                              <w:lang w:val="en-GB" w:bidi="en-GB"/>
                            </w:rPr>
                            <w:t xml:space="preserve">job description </w:t>
                          </w:r>
                          <w:r w:rsidR="00AD53AB" w:rsidRPr="008D7627">
                            <w:rPr>
                              <w:b w:val="0"/>
                              <w:bCs/>
                              <w:sz w:val="16"/>
                              <w:szCs w:val="16"/>
                              <w:lang w:val="en-GB" w:bidi="en-GB"/>
                            </w:rPr>
                            <w:t>template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type w14:anchorId="76A69884" id="_x0000_t202" coordsize="21600,21600" o:spt="202" path="m,l,21600r21600,l21600,xe">
              <v:stroke joinstyle="miter"/>
              <v:path gradientshapeok="t" o:connecttype="rect"/>
            </v:shapetype>
            <v:shape id="Text Box 2" o:spid="_x0000_s1027" type="#_x0000_t202" style="position:absolute;left:0;text-align:left;margin-left:57pt;margin-top:14.2pt;width:441.1pt;height:57.95pt;z-index:-2516480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">
              <v:textbox>
                <w:txbxContent>
                  <w:p w14:paraId="4F04F674" w14:textId="2677E2EA" w:rsidR="001D7718" w:rsidRPr="008D7627" w:rsidRDefault="001D7718" w:rsidP="001D7718">
                    <w:pPr>
                      <w:pStyle w:val="Header"/>
                      <w:spacing w:after="0"/>
                      <w:jc w:val="left"/>
                      <w:rPr>
                        <w:b w:val="0"/>
                        <w:bCs/>
                        <w:sz w:val="16"/>
                        <w:szCs w:val="16"/>
                        <w:lang w:val="en-GB" w:bidi="en-GB"/>
                      </w:rPr>
                    </w:pPr>
                    <w:r w:rsidRPr="008D7627">
                      <w:rPr>
                        <w:b w:val="0"/>
                        <w:bCs/>
                        <w:sz w:val="16"/>
                        <w:szCs w:val="16"/>
                        <w:lang w:val="en-GB" w:bidi="en-GB"/>
                      </w:rPr>
                      <w:t xml:space="preserve">Step 1 </w:t>
                    </w:r>
                    <w:r w:rsidR="00AD53AB" w:rsidRPr="008D7627">
                      <w:rPr>
                        <w:b w:val="0"/>
                        <w:bCs/>
                        <w:sz w:val="16"/>
                        <w:szCs w:val="16"/>
                        <w:lang w:val="en-GB" w:bidi="en-GB"/>
                      </w:rPr>
                      <w:t>Review the standar</w:t>
                    </w:r>
                    <w:r w:rsidR="00925EF9">
                      <w:rPr>
                        <w:b w:val="0"/>
                        <w:bCs/>
                        <w:sz w:val="16"/>
                        <w:szCs w:val="16"/>
                        <w:lang w:val="en-GB" w:bidi="en-GB"/>
                      </w:rPr>
                      <w:t>d</w:t>
                    </w:r>
                    <w:r w:rsidR="00AD53AB" w:rsidRPr="008D7627">
                      <w:rPr>
                        <w:b w:val="0"/>
                        <w:bCs/>
                        <w:sz w:val="16"/>
                        <w:szCs w:val="16"/>
                        <w:lang w:val="en-GB" w:bidi="en-GB"/>
                      </w:rPr>
                      <w:t>ised job description</w:t>
                    </w:r>
                  </w:p>
                  <w:p w14:paraId="0A528676" w14:textId="01F8AA76" w:rsidR="001D7718" w:rsidRPr="008D7627" w:rsidRDefault="001D7718" w:rsidP="008D7627">
                    <w:pPr>
                      <w:pStyle w:val="Header"/>
                      <w:spacing w:after="0"/>
                      <w:ind w:left="426" w:hanging="426"/>
                      <w:jc w:val="left"/>
                      <w:rPr>
                        <w:b w:val="0"/>
                        <w:bCs/>
                        <w:sz w:val="16"/>
                        <w:szCs w:val="16"/>
                        <w:lang w:val="en-GB" w:bidi="en-GB"/>
                      </w:rPr>
                    </w:pPr>
                    <w:r w:rsidRPr="008D7627">
                      <w:rPr>
                        <w:b w:val="0"/>
                        <w:bCs/>
                        <w:sz w:val="16"/>
                        <w:szCs w:val="16"/>
                        <w:lang w:val="en-GB" w:bidi="en-GB"/>
                      </w:rPr>
                      <w:t xml:space="preserve">Step 2 </w:t>
                    </w:r>
                    <w:r w:rsidR="00AD53AB" w:rsidRPr="008D7627">
                      <w:rPr>
                        <w:b w:val="0"/>
                        <w:bCs/>
                        <w:sz w:val="16"/>
                        <w:szCs w:val="16"/>
                        <w:lang w:val="en-GB" w:bidi="en-GB"/>
                      </w:rPr>
                      <w:t xml:space="preserve">Consider what core </w:t>
                    </w:r>
                    <w:r w:rsidRPr="008D7627">
                      <w:rPr>
                        <w:b w:val="0"/>
                        <w:bCs/>
                        <w:sz w:val="16"/>
                        <w:szCs w:val="16"/>
                        <w:lang w:val="en-GB" w:bidi="en-GB"/>
                      </w:rPr>
                      <w:t>responsibilities</w:t>
                    </w:r>
                    <w:r w:rsidR="00AD53AB" w:rsidRPr="008D7627">
                      <w:rPr>
                        <w:b w:val="0"/>
                        <w:bCs/>
                        <w:sz w:val="16"/>
                        <w:szCs w:val="16"/>
                        <w:lang w:val="en-GB" w:bidi="en-GB"/>
                      </w:rPr>
                      <w:t xml:space="preserve"> and selection criteria need </w:t>
                    </w:r>
                    <w:r w:rsidRPr="008D7627">
                      <w:rPr>
                        <w:b w:val="0"/>
                        <w:bCs/>
                        <w:sz w:val="16"/>
                        <w:szCs w:val="16"/>
                        <w:lang w:val="en-GB" w:bidi="en-GB"/>
                      </w:rPr>
                      <w:t>amending,</w:t>
                    </w:r>
                    <w:r w:rsidR="00AD53AB" w:rsidRPr="008D7627">
                      <w:rPr>
                        <w:b w:val="0"/>
                        <w:bCs/>
                        <w:sz w:val="16"/>
                        <w:szCs w:val="16"/>
                        <w:lang w:val="en-GB" w:bidi="en-GB"/>
                      </w:rPr>
                      <w:t xml:space="preserve"> bearing in mind they should still reflect </w:t>
                    </w:r>
                    <w:r w:rsidR="00925EF9">
                      <w:rPr>
                        <w:b w:val="0"/>
                        <w:bCs/>
                        <w:sz w:val="16"/>
                        <w:szCs w:val="16"/>
                        <w:lang w:val="en-GB" w:bidi="en-GB"/>
                      </w:rPr>
                      <w:t xml:space="preserve">the </w:t>
                    </w:r>
                    <w:r w:rsidR="00AD53AB" w:rsidRPr="008D7627">
                      <w:rPr>
                        <w:b w:val="0"/>
                        <w:bCs/>
                        <w:sz w:val="16"/>
                        <w:szCs w:val="16"/>
                        <w:lang w:val="en-GB" w:bidi="en-GB"/>
                      </w:rPr>
                      <w:t>grade descriptors</w:t>
                    </w:r>
                    <w:r w:rsidR="00C51766" w:rsidRPr="008D7627">
                      <w:rPr>
                        <w:b w:val="0"/>
                        <w:bCs/>
                        <w:sz w:val="16"/>
                        <w:szCs w:val="16"/>
                        <w:lang w:val="en-GB" w:bidi="en-GB"/>
                      </w:rPr>
                      <w:t xml:space="preserve"> (to be verified by local HR)</w:t>
                    </w:r>
                  </w:p>
                  <w:p w14:paraId="14F887CE" w14:textId="72530736" w:rsidR="001D7718" w:rsidRPr="008D7627" w:rsidRDefault="001D7718" w:rsidP="008D7627">
                    <w:pPr>
                      <w:pStyle w:val="Header"/>
                      <w:spacing w:after="0"/>
                      <w:ind w:left="426" w:hanging="426"/>
                      <w:jc w:val="left"/>
                      <w:rPr>
                        <w:b w:val="0"/>
                        <w:bCs/>
                        <w:sz w:val="22"/>
                        <w:szCs w:val="16"/>
                      </w:rPr>
                    </w:pPr>
                    <w:r w:rsidRPr="008D7627">
                      <w:rPr>
                        <w:b w:val="0"/>
                        <w:bCs/>
                        <w:sz w:val="16"/>
                        <w:szCs w:val="16"/>
                        <w:lang w:val="en-GB" w:bidi="en-GB"/>
                      </w:rPr>
                      <w:t xml:space="preserve">Step 3 </w:t>
                    </w:r>
                    <w:r w:rsidR="00AD53AB" w:rsidRPr="008D7627">
                      <w:rPr>
                        <w:b w:val="0"/>
                        <w:bCs/>
                        <w:sz w:val="16"/>
                        <w:szCs w:val="16"/>
                        <w:lang w:val="en-GB" w:bidi="en-GB"/>
                      </w:rPr>
                      <w:t xml:space="preserve">Once </w:t>
                    </w:r>
                    <w:r w:rsidR="00D660F0" w:rsidRPr="008D7627">
                      <w:rPr>
                        <w:b w:val="0"/>
                        <w:bCs/>
                        <w:sz w:val="16"/>
                        <w:szCs w:val="16"/>
                        <w:lang w:val="en-GB" w:bidi="en-GB"/>
                      </w:rPr>
                      <w:t xml:space="preserve">the </w:t>
                    </w:r>
                    <w:r w:rsidR="00AD53AB" w:rsidRPr="008D7627">
                      <w:rPr>
                        <w:b w:val="0"/>
                        <w:bCs/>
                        <w:sz w:val="16"/>
                        <w:szCs w:val="16"/>
                        <w:lang w:val="en-GB" w:bidi="en-GB"/>
                      </w:rPr>
                      <w:t xml:space="preserve">review is completed, please copy the final list of responsibilities and selection </w:t>
                    </w:r>
                    <w:r w:rsidRPr="008D7627">
                      <w:rPr>
                        <w:b w:val="0"/>
                        <w:bCs/>
                        <w:sz w:val="16"/>
                        <w:szCs w:val="16"/>
                        <w:lang w:val="en-GB" w:bidi="en-GB"/>
                      </w:rPr>
                      <w:t>criteria</w:t>
                    </w:r>
                    <w:r w:rsidR="00AD53AB" w:rsidRPr="008D7627">
                      <w:rPr>
                        <w:b w:val="0"/>
                        <w:bCs/>
                        <w:sz w:val="16"/>
                        <w:szCs w:val="16"/>
                        <w:lang w:val="en-GB" w:bidi="en-GB"/>
                      </w:rPr>
                      <w:t xml:space="preserve"> to the University </w:t>
                    </w:r>
                    <w:r w:rsidR="00D660F0" w:rsidRPr="008D7627">
                      <w:rPr>
                        <w:b w:val="0"/>
                        <w:bCs/>
                        <w:sz w:val="16"/>
                        <w:szCs w:val="16"/>
                        <w:lang w:val="en-GB" w:bidi="en-GB"/>
                      </w:rPr>
                      <w:t xml:space="preserve">job description </w:t>
                    </w:r>
                    <w:r w:rsidR="00AD53AB" w:rsidRPr="008D7627">
                      <w:rPr>
                        <w:b w:val="0"/>
                        <w:bCs/>
                        <w:sz w:val="16"/>
                        <w:szCs w:val="16"/>
                        <w:lang w:val="en-GB" w:bidi="en-GB"/>
                      </w:rPr>
                      <w:t>template</w:t>
                    </w:r>
                  </w:p>
                </w:txbxContent>
              </v:textbox>
              <w10:wrap type="tight"/>
            </v:shape>
          </w:pict>
        </mc:Fallback>
      </mc:AlternateContent>
    </w:r>
  </w:p>
  <w:p w14:paraId="6C11CED3" w14:textId="0ED6BB12" w:rsidR="001007C1" w:rsidRDefault="001007C1" w:rsidP="00AD53AB">
    <w:pPr>
      <w:pStyle w:val="Header"/>
      <w:jc w:val="left"/>
    </w:pPr>
    <w:r>
      <w:rPr>
        <w:lang w:val="en-GB" w:bidi="en-GB"/>
      </w:rPr>
      <w:t xml:space="preserve"> </w:t>
    </w:r>
    <w:r w:rsidR="00AD53AB">
      <w:rPr>
        <w:lang w:val="en-GB" w:bidi="en-GB"/>
      </w:rPr>
      <w:t xml:space="preserve"> </w:t>
    </w:r>
    <w:r w:rsidR="00AD53AB">
      <w:rPr>
        <w:lang w:val="en-GB" w:bidi="en-GB"/>
      </w:rPr>
      <w:tab/>
    </w:r>
    <w:r w:rsidR="00AD53AB">
      <w:rPr>
        <w:lang w:val="en-GB" w:bidi="en-GB"/>
      </w:rPr>
      <w:tab/>
    </w:r>
    <w:r w:rsidR="00AD53AB">
      <w:rPr>
        <w:lang w:val="en-GB" w:bidi="en-G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55.5pt;height:355.5pt" o:bullet="t">
        <v:imagedata r:id="rId1" o:title="OIP"/>
      </v:shape>
    </w:pict>
  </w:numPicBullet>
  <w:abstractNum w:abstractNumId="0" w15:restartNumberingAfterBreak="0">
    <w:nsid w:val="FFFFFF7C"/>
    <w:multiLevelType w:val="singleLevel"/>
    <w:tmpl w:val="CBF03F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B6035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6C2CC9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23672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D0ED9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A8897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EB20A4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7983A7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D988D7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97EA11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1A38E7"/>
    <w:multiLevelType w:val="hybridMultilevel"/>
    <w:tmpl w:val="B8C017BA"/>
    <w:lvl w:ilvl="0" w:tplc="D230399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6383BEF"/>
    <w:multiLevelType w:val="hybridMultilevel"/>
    <w:tmpl w:val="E13EA59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8D555C6"/>
    <w:multiLevelType w:val="hybridMultilevel"/>
    <w:tmpl w:val="ED3800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2931C00"/>
    <w:multiLevelType w:val="hybridMultilevel"/>
    <w:tmpl w:val="D6065F20"/>
    <w:lvl w:ilvl="0" w:tplc="D9FE8E22">
      <w:start w:val="1"/>
      <w:numFmt w:val="bullet"/>
      <w:lvlText w:val="•"/>
      <w:lvlJc w:val="left"/>
      <w:pPr>
        <w:tabs>
          <w:tab w:val="num" w:pos="720"/>
        </w:tabs>
        <w:ind w:left="720" w:hanging="360"/>
      </w:pPr>
      <w:rPr>
        <w:rFonts w:ascii="Times New Roman" w:hAnsi="Times New Roman" w:hint="default"/>
      </w:rPr>
    </w:lvl>
    <w:lvl w:ilvl="1" w:tplc="3294CDFA" w:tentative="1">
      <w:start w:val="1"/>
      <w:numFmt w:val="bullet"/>
      <w:lvlText w:val="•"/>
      <w:lvlJc w:val="left"/>
      <w:pPr>
        <w:tabs>
          <w:tab w:val="num" w:pos="1440"/>
        </w:tabs>
        <w:ind w:left="1440" w:hanging="360"/>
      </w:pPr>
      <w:rPr>
        <w:rFonts w:ascii="Times New Roman" w:hAnsi="Times New Roman" w:hint="default"/>
      </w:rPr>
    </w:lvl>
    <w:lvl w:ilvl="2" w:tplc="83524664" w:tentative="1">
      <w:start w:val="1"/>
      <w:numFmt w:val="bullet"/>
      <w:lvlText w:val="•"/>
      <w:lvlJc w:val="left"/>
      <w:pPr>
        <w:tabs>
          <w:tab w:val="num" w:pos="2160"/>
        </w:tabs>
        <w:ind w:left="2160" w:hanging="360"/>
      </w:pPr>
      <w:rPr>
        <w:rFonts w:ascii="Times New Roman" w:hAnsi="Times New Roman" w:hint="default"/>
      </w:rPr>
    </w:lvl>
    <w:lvl w:ilvl="3" w:tplc="EEB2B2F4" w:tentative="1">
      <w:start w:val="1"/>
      <w:numFmt w:val="bullet"/>
      <w:lvlText w:val="•"/>
      <w:lvlJc w:val="left"/>
      <w:pPr>
        <w:tabs>
          <w:tab w:val="num" w:pos="2880"/>
        </w:tabs>
        <w:ind w:left="2880" w:hanging="360"/>
      </w:pPr>
      <w:rPr>
        <w:rFonts w:ascii="Times New Roman" w:hAnsi="Times New Roman" w:hint="default"/>
      </w:rPr>
    </w:lvl>
    <w:lvl w:ilvl="4" w:tplc="C248C80E" w:tentative="1">
      <w:start w:val="1"/>
      <w:numFmt w:val="bullet"/>
      <w:lvlText w:val="•"/>
      <w:lvlJc w:val="left"/>
      <w:pPr>
        <w:tabs>
          <w:tab w:val="num" w:pos="3600"/>
        </w:tabs>
        <w:ind w:left="3600" w:hanging="360"/>
      </w:pPr>
      <w:rPr>
        <w:rFonts w:ascii="Times New Roman" w:hAnsi="Times New Roman" w:hint="default"/>
      </w:rPr>
    </w:lvl>
    <w:lvl w:ilvl="5" w:tplc="75BC2AB8" w:tentative="1">
      <w:start w:val="1"/>
      <w:numFmt w:val="bullet"/>
      <w:lvlText w:val="•"/>
      <w:lvlJc w:val="left"/>
      <w:pPr>
        <w:tabs>
          <w:tab w:val="num" w:pos="4320"/>
        </w:tabs>
        <w:ind w:left="4320" w:hanging="360"/>
      </w:pPr>
      <w:rPr>
        <w:rFonts w:ascii="Times New Roman" w:hAnsi="Times New Roman" w:hint="default"/>
      </w:rPr>
    </w:lvl>
    <w:lvl w:ilvl="6" w:tplc="5E484CC2" w:tentative="1">
      <w:start w:val="1"/>
      <w:numFmt w:val="bullet"/>
      <w:lvlText w:val="•"/>
      <w:lvlJc w:val="left"/>
      <w:pPr>
        <w:tabs>
          <w:tab w:val="num" w:pos="5040"/>
        </w:tabs>
        <w:ind w:left="5040" w:hanging="360"/>
      </w:pPr>
      <w:rPr>
        <w:rFonts w:ascii="Times New Roman" w:hAnsi="Times New Roman" w:hint="default"/>
      </w:rPr>
    </w:lvl>
    <w:lvl w:ilvl="7" w:tplc="357E6930" w:tentative="1">
      <w:start w:val="1"/>
      <w:numFmt w:val="bullet"/>
      <w:lvlText w:val="•"/>
      <w:lvlJc w:val="left"/>
      <w:pPr>
        <w:tabs>
          <w:tab w:val="num" w:pos="5760"/>
        </w:tabs>
        <w:ind w:left="5760" w:hanging="360"/>
      </w:pPr>
      <w:rPr>
        <w:rFonts w:ascii="Times New Roman" w:hAnsi="Times New Roman" w:hint="default"/>
      </w:rPr>
    </w:lvl>
    <w:lvl w:ilvl="8" w:tplc="F50C6404"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2CDA6D17"/>
    <w:multiLevelType w:val="hybridMultilevel"/>
    <w:tmpl w:val="A23C457C"/>
    <w:lvl w:ilvl="0" w:tplc="1234ACC2">
      <w:start w:val="1"/>
      <w:numFmt w:val="bullet"/>
      <w:lvlText w:val="•"/>
      <w:lvlJc w:val="left"/>
      <w:pPr>
        <w:tabs>
          <w:tab w:val="num" w:pos="720"/>
        </w:tabs>
        <w:ind w:left="720" w:hanging="360"/>
      </w:pPr>
      <w:rPr>
        <w:rFonts w:ascii="Times New Roman" w:hAnsi="Times New Roman" w:hint="default"/>
      </w:rPr>
    </w:lvl>
    <w:lvl w:ilvl="1" w:tplc="033A3402" w:tentative="1">
      <w:start w:val="1"/>
      <w:numFmt w:val="bullet"/>
      <w:lvlText w:val="•"/>
      <w:lvlJc w:val="left"/>
      <w:pPr>
        <w:tabs>
          <w:tab w:val="num" w:pos="1440"/>
        </w:tabs>
        <w:ind w:left="1440" w:hanging="360"/>
      </w:pPr>
      <w:rPr>
        <w:rFonts w:ascii="Times New Roman" w:hAnsi="Times New Roman" w:hint="default"/>
      </w:rPr>
    </w:lvl>
    <w:lvl w:ilvl="2" w:tplc="8EBE88BA" w:tentative="1">
      <w:start w:val="1"/>
      <w:numFmt w:val="bullet"/>
      <w:lvlText w:val="•"/>
      <w:lvlJc w:val="left"/>
      <w:pPr>
        <w:tabs>
          <w:tab w:val="num" w:pos="2160"/>
        </w:tabs>
        <w:ind w:left="2160" w:hanging="360"/>
      </w:pPr>
      <w:rPr>
        <w:rFonts w:ascii="Times New Roman" w:hAnsi="Times New Roman" w:hint="default"/>
      </w:rPr>
    </w:lvl>
    <w:lvl w:ilvl="3" w:tplc="AFAE5062" w:tentative="1">
      <w:start w:val="1"/>
      <w:numFmt w:val="bullet"/>
      <w:lvlText w:val="•"/>
      <w:lvlJc w:val="left"/>
      <w:pPr>
        <w:tabs>
          <w:tab w:val="num" w:pos="2880"/>
        </w:tabs>
        <w:ind w:left="2880" w:hanging="360"/>
      </w:pPr>
      <w:rPr>
        <w:rFonts w:ascii="Times New Roman" w:hAnsi="Times New Roman" w:hint="default"/>
      </w:rPr>
    </w:lvl>
    <w:lvl w:ilvl="4" w:tplc="319822C8" w:tentative="1">
      <w:start w:val="1"/>
      <w:numFmt w:val="bullet"/>
      <w:lvlText w:val="•"/>
      <w:lvlJc w:val="left"/>
      <w:pPr>
        <w:tabs>
          <w:tab w:val="num" w:pos="3600"/>
        </w:tabs>
        <w:ind w:left="3600" w:hanging="360"/>
      </w:pPr>
      <w:rPr>
        <w:rFonts w:ascii="Times New Roman" w:hAnsi="Times New Roman" w:hint="default"/>
      </w:rPr>
    </w:lvl>
    <w:lvl w:ilvl="5" w:tplc="C3A6679E" w:tentative="1">
      <w:start w:val="1"/>
      <w:numFmt w:val="bullet"/>
      <w:lvlText w:val="•"/>
      <w:lvlJc w:val="left"/>
      <w:pPr>
        <w:tabs>
          <w:tab w:val="num" w:pos="4320"/>
        </w:tabs>
        <w:ind w:left="4320" w:hanging="360"/>
      </w:pPr>
      <w:rPr>
        <w:rFonts w:ascii="Times New Roman" w:hAnsi="Times New Roman" w:hint="default"/>
      </w:rPr>
    </w:lvl>
    <w:lvl w:ilvl="6" w:tplc="831EA6DC" w:tentative="1">
      <w:start w:val="1"/>
      <w:numFmt w:val="bullet"/>
      <w:lvlText w:val="•"/>
      <w:lvlJc w:val="left"/>
      <w:pPr>
        <w:tabs>
          <w:tab w:val="num" w:pos="5040"/>
        </w:tabs>
        <w:ind w:left="5040" w:hanging="360"/>
      </w:pPr>
      <w:rPr>
        <w:rFonts w:ascii="Times New Roman" w:hAnsi="Times New Roman" w:hint="default"/>
      </w:rPr>
    </w:lvl>
    <w:lvl w:ilvl="7" w:tplc="D196194C" w:tentative="1">
      <w:start w:val="1"/>
      <w:numFmt w:val="bullet"/>
      <w:lvlText w:val="•"/>
      <w:lvlJc w:val="left"/>
      <w:pPr>
        <w:tabs>
          <w:tab w:val="num" w:pos="5760"/>
        </w:tabs>
        <w:ind w:left="5760" w:hanging="360"/>
      </w:pPr>
      <w:rPr>
        <w:rFonts w:ascii="Times New Roman" w:hAnsi="Times New Roman" w:hint="default"/>
      </w:rPr>
    </w:lvl>
    <w:lvl w:ilvl="8" w:tplc="DD128AA2"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43084B84"/>
    <w:multiLevelType w:val="hybridMultilevel"/>
    <w:tmpl w:val="815894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3ED7ADF"/>
    <w:multiLevelType w:val="hybridMultilevel"/>
    <w:tmpl w:val="CFE2B4A2"/>
    <w:lvl w:ilvl="0" w:tplc="08090001">
      <w:start w:val="1"/>
      <w:numFmt w:val="bullet"/>
      <w:lvlText w:val=""/>
      <w:lvlJc w:val="left"/>
      <w:pPr>
        <w:ind w:left="720" w:hanging="360"/>
      </w:pPr>
      <w:rPr>
        <w:rFonts w:ascii="Symbol" w:hAnsi="Symbol" w:hint="default"/>
      </w:rPr>
    </w:lvl>
    <w:lvl w:ilvl="1" w:tplc="32C632D6">
      <w:numFmt w:val="bullet"/>
      <w:lvlText w:val="-"/>
      <w:lvlJc w:val="left"/>
      <w:pPr>
        <w:ind w:left="1440" w:hanging="360"/>
      </w:pPr>
      <w:rPr>
        <w:rFonts w:ascii="Calibri" w:eastAsia="Times New Roman"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9C81E46"/>
    <w:multiLevelType w:val="hybridMultilevel"/>
    <w:tmpl w:val="4CA2656C"/>
    <w:lvl w:ilvl="0" w:tplc="386841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DF53F97"/>
    <w:multiLevelType w:val="hybridMultilevel"/>
    <w:tmpl w:val="AE8EE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27740AF"/>
    <w:multiLevelType w:val="hybridMultilevel"/>
    <w:tmpl w:val="509AA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6B275B0"/>
    <w:multiLevelType w:val="hybridMultilevel"/>
    <w:tmpl w:val="7EDE6B76"/>
    <w:lvl w:ilvl="0" w:tplc="E9B20DD8">
      <w:start w:val="1"/>
      <w:numFmt w:val="bullet"/>
      <w:lvlText w:val="•"/>
      <w:lvlJc w:val="left"/>
      <w:pPr>
        <w:tabs>
          <w:tab w:val="num" w:pos="720"/>
        </w:tabs>
        <w:ind w:left="720" w:hanging="360"/>
      </w:pPr>
      <w:rPr>
        <w:rFonts w:ascii="Times New Roman" w:hAnsi="Times New Roman" w:hint="default"/>
      </w:rPr>
    </w:lvl>
    <w:lvl w:ilvl="1" w:tplc="6B82E928" w:tentative="1">
      <w:start w:val="1"/>
      <w:numFmt w:val="bullet"/>
      <w:lvlText w:val="•"/>
      <w:lvlJc w:val="left"/>
      <w:pPr>
        <w:tabs>
          <w:tab w:val="num" w:pos="1440"/>
        </w:tabs>
        <w:ind w:left="1440" w:hanging="360"/>
      </w:pPr>
      <w:rPr>
        <w:rFonts w:ascii="Times New Roman" w:hAnsi="Times New Roman" w:hint="default"/>
      </w:rPr>
    </w:lvl>
    <w:lvl w:ilvl="2" w:tplc="6798A022" w:tentative="1">
      <w:start w:val="1"/>
      <w:numFmt w:val="bullet"/>
      <w:lvlText w:val="•"/>
      <w:lvlJc w:val="left"/>
      <w:pPr>
        <w:tabs>
          <w:tab w:val="num" w:pos="2160"/>
        </w:tabs>
        <w:ind w:left="2160" w:hanging="360"/>
      </w:pPr>
      <w:rPr>
        <w:rFonts w:ascii="Times New Roman" w:hAnsi="Times New Roman" w:hint="default"/>
      </w:rPr>
    </w:lvl>
    <w:lvl w:ilvl="3" w:tplc="D1ECE986" w:tentative="1">
      <w:start w:val="1"/>
      <w:numFmt w:val="bullet"/>
      <w:lvlText w:val="•"/>
      <w:lvlJc w:val="left"/>
      <w:pPr>
        <w:tabs>
          <w:tab w:val="num" w:pos="2880"/>
        </w:tabs>
        <w:ind w:left="2880" w:hanging="360"/>
      </w:pPr>
      <w:rPr>
        <w:rFonts w:ascii="Times New Roman" w:hAnsi="Times New Roman" w:hint="default"/>
      </w:rPr>
    </w:lvl>
    <w:lvl w:ilvl="4" w:tplc="3D4CFEAE" w:tentative="1">
      <w:start w:val="1"/>
      <w:numFmt w:val="bullet"/>
      <w:lvlText w:val="•"/>
      <w:lvlJc w:val="left"/>
      <w:pPr>
        <w:tabs>
          <w:tab w:val="num" w:pos="3600"/>
        </w:tabs>
        <w:ind w:left="3600" w:hanging="360"/>
      </w:pPr>
      <w:rPr>
        <w:rFonts w:ascii="Times New Roman" w:hAnsi="Times New Roman" w:hint="default"/>
      </w:rPr>
    </w:lvl>
    <w:lvl w:ilvl="5" w:tplc="1A6AC3A6" w:tentative="1">
      <w:start w:val="1"/>
      <w:numFmt w:val="bullet"/>
      <w:lvlText w:val="•"/>
      <w:lvlJc w:val="left"/>
      <w:pPr>
        <w:tabs>
          <w:tab w:val="num" w:pos="4320"/>
        </w:tabs>
        <w:ind w:left="4320" w:hanging="360"/>
      </w:pPr>
      <w:rPr>
        <w:rFonts w:ascii="Times New Roman" w:hAnsi="Times New Roman" w:hint="default"/>
      </w:rPr>
    </w:lvl>
    <w:lvl w:ilvl="6" w:tplc="68D06A7C" w:tentative="1">
      <w:start w:val="1"/>
      <w:numFmt w:val="bullet"/>
      <w:lvlText w:val="•"/>
      <w:lvlJc w:val="left"/>
      <w:pPr>
        <w:tabs>
          <w:tab w:val="num" w:pos="5040"/>
        </w:tabs>
        <w:ind w:left="5040" w:hanging="360"/>
      </w:pPr>
      <w:rPr>
        <w:rFonts w:ascii="Times New Roman" w:hAnsi="Times New Roman" w:hint="default"/>
      </w:rPr>
    </w:lvl>
    <w:lvl w:ilvl="7" w:tplc="7042EFA8" w:tentative="1">
      <w:start w:val="1"/>
      <w:numFmt w:val="bullet"/>
      <w:lvlText w:val="•"/>
      <w:lvlJc w:val="left"/>
      <w:pPr>
        <w:tabs>
          <w:tab w:val="num" w:pos="5760"/>
        </w:tabs>
        <w:ind w:left="5760" w:hanging="360"/>
      </w:pPr>
      <w:rPr>
        <w:rFonts w:ascii="Times New Roman" w:hAnsi="Times New Roman" w:hint="default"/>
      </w:rPr>
    </w:lvl>
    <w:lvl w:ilvl="8" w:tplc="845898AA"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67F85161"/>
    <w:multiLevelType w:val="hybridMultilevel"/>
    <w:tmpl w:val="5AC80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A8A0388"/>
    <w:multiLevelType w:val="hybridMultilevel"/>
    <w:tmpl w:val="31FE6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EA216EE"/>
    <w:multiLevelType w:val="hybridMultilevel"/>
    <w:tmpl w:val="C5DADAD6"/>
    <w:lvl w:ilvl="0" w:tplc="C1AEE8FE">
      <w:start w:val="1"/>
      <w:numFmt w:val="bullet"/>
      <w:lvlText w:val=""/>
      <w:lvlPicBulletId w:val="0"/>
      <w:lvlJc w:val="left"/>
      <w:pPr>
        <w:ind w:left="360" w:hanging="360"/>
      </w:pPr>
      <w:rPr>
        <w:rFonts w:ascii="Symbol" w:hAnsi="Symbol" w:hint="default"/>
        <w:color w:val="auto"/>
        <w:sz w:val="18"/>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74F1106F"/>
    <w:multiLevelType w:val="hybridMultilevel"/>
    <w:tmpl w:val="03042832"/>
    <w:lvl w:ilvl="0" w:tplc="08090001">
      <w:start w:val="1"/>
      <w:numFmt w:val="bullet"/>
      <w:lvlText w:val=""/>
      <w:lvlJc w:val="left"/>
      <w:pPr>
        <w:ind w:left="720" w:hanging="360"/>
      </w:pPr>
      <w:rPr>
        <w:rFonts w:ascii="Symbol" w:hAnsi="Symbol" w:hint="default"/>
      </w:rPr>
    </w:lvl>
    <w:lvl w:ilvl="1" w:tplc="5A68D3F6">
      <w:numFmt w:val="bullet"/>
      <w:lvlText w:val="-"/>
      <w:lvlJc w:val="left"/>
      <w:pPr>
        <w:ind w:left="1440" w:hanging="360"/>
      </w:pPr>
      <w:rPr>
        <w:rFonts w:ascii="Calibri" w:eastAsia="Times New Roman"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CF7720B"/>
    <w:multiLevelType w:val="hybridMultilevel"/>
    <w:tmpl w:val="AF34EB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7"/>
  </w:num>
  <w:num w:numId="2">
    <w:abstractNumId w:val="10"/>
  </w:num>
  <w:num w:numId="3">
    <w:abstractNumId w:val="9"/>
  </w:num>
  <w:num w:numId="4">
    <w:abstractNumId w:val="8"/>
  </w:num>
  <w:num w:numId="5">
    <w:abstractNumId w:val="7"/>
  </w:num>
  <w:num w:numId="6">
    <w:abstractNumId w:val="6"/>
  </w:num>
  <w:num w:numId="7">
    <w:abstractNumId w:val="5"/>
  </w:num>
  <w:num w:numId="8">
    <w:abstractNumId w:val="4"/>
  </w:num>
  <w:num w:numId="9">
    <w:abstractNumId w:val="3"/>
  </w:num>
  <w:num w:numId="10">
    <w:abstractNumId w:val="2"/>
  </w:num>
  <w:num w:numId="11">
    <w:abstractNumId w:val="1"/>
  </w:num>
  <w:num w:numId="12">
    <w:abstractNumId w:val="0"/>
  </w:num>
  <w:num w:numId="13">
    <w:abstractNumId w:val="21"/>
  </w:num>
  <w:num w:numId="14">
    <w:abstractNumId w:val="22"/>
  </w:num>
  <w:num w:numId="15">
    <w:abstractNumId w:val="23"/>
  </w:num>
  <w:num w:numId="16">
    <w:abstractNumId w:val="24"/>
  </w:num>
  <w:num w:numId="17">
    <w:abstractNumId w:val="25"/>
  </w:num>
  <w:num w:numId="18">
    <w:abstractNumId w:val="15"/>
  </w:num>
  <w:num w:numId="19">
    <w:abstractNumId w:val="20"/>
  </w:num>
  <w:num w:numId="20">
    <w:abstractNumId w:val="13"/>
  </w:num>
  <w:num w:numId="21">
    <w:abstractNumId w:val="14"/>
  </w:num>
  <w:num w:numId="22">
    <w:abstractNumId w:val="19"/>
  </w:num>
  <w:num w:numId="23">
    <w:abstractNumId w:val="12"/>
  </w:num>
  <w:num w:numId="24">
    <w:abstractNumId w:val="18"/>
  </w:num>
  <w:num w:numId="25">
    <w:abstractNumId w:val="11"/>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0"/>
  <w:defaultTabStop w:val="720"/>
  <w:characterSpacingControl w:val="doNotCompress"/>
  <w:hdrShapeDefaults>
    <o:shapedefaults v:ext="edit" spidmax="1126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2F6"/>
    <w:rsid w:val="00001747"/>
    <w:rsid w:val="000215B4"/>
    <w:rsid w:val="00050E8A"/>
    <w:rsid w:val="000558BE"/>
    <w:rsid w:val="00063FBB"/>
    <w:rsid w:val="000C2633"/>
    <w:rsid w:val="001007C1"/>
    <w:rsid w:val="00140807"/>
    <w:rsid w:val="001A40E4"/>
    <w:rsid w:val="001B2073"/>
    <w:rsid w:val="001B3B38"/>
    <w:rsid w:val="001C09BA"/>
    <w:rsid w:val="001C424A"/>
    <w:rsid w:val="001D7718"/>
    <w:rsid w:val="001E59CF"/>
    <w:rsid w:val="00231771"/>
    <w:rsid w:val="00291ECF"/>
    <w:rsid w:val="002B588E"/>
    <w:rsid w:val="002E7952"/>
    <w:rsid w:val="002F1DBC"/>
    <w:rsid w:val="002F1DCF"/>
    <w:rsid w:val="003241AA"/>
    <w:rsid w:val="00335C74"/>
    <w:rsid w:val="00340DF9"/>
    <w:rsid w:val="00342CDD"/>
    <w:rsid w:val="00363A6A"/>
    <w:rsid w:val="00383C5A"/>
    <w:rsid w:val="00430034"/>
    <w:rsid w:val="00471EE8"/>
    <w:rsid w:val="00486A6B"/>
    <w:rsid w:val="004A1643"/>
    <w:rsid w:val="004E1A15"/>
    <w:rsid w:val="005141FD"/>
    <w:rsid w:val="00521A90"/>
    <w:rsid w:val="005443BE"/>
    <w:rsid w:val="0056302B"/>
    <w:rsid w:val="005C7F49"/>
    <w:rsid w:val="005E3543"/>
    <w:rsid w:val="006228EE"/>
    <w:rsid w:val="00635407"/>
    <w:rsid w:val="0066002F"/>
    <w:rsid w:val="00673917"/>
    <w:rsid w:val="006A0C25"/>
    <w:rsid w:val="006B31A8"/>
    <w:rsid w:val="006B787B"/>
    <w:rsid w:val="006F29C9"/>
    <w:rsid w:val="00707A10"/>
    <w:rsid w:val="00711167"/>
    <w:rsid w:val="00761239"/>
    <w:rsid w:val="00795023"/>
    <w:rsid w:val="007D446D"/>
    <w:rsid w:val="00802707"/>
    <w:rsid w:val="008156CB"/>
    <w:rsid w:val="008527F0"/>
    <w:rsid w:val="0085362B"/>
    <w:rsid w:val="008A6F05"/>
    <w:rsid w:val="008D6FB2"/>
    <w:rsid w:val="008D7523"/>
    <w:rsid w:val="008D7627"/>
    <w:rsid w:val="009107F7"/>
    <w:rsid w:val="00916880"/>
    <w:rsid w:val="00920446"/>
    <w:rsid w:val="00925EF9"/>
    <w:rsid w:val="00940546"/>
    <w:rsid w:val="00942F86"/>
    <w:rsid w:val="009541C6"/>
    <w:rsid w:val="00973885"/>
    <w:rsid w:val="00991989"/>
    <w:rsid w:val="009C7DE8"/>
    <w:rsid w:val="009D362F"/>
    <w:rsid w:val="00A27406"/>
    <w:rsid w:val="00A63436"/>
    <w:rsid w:val="00A670F2"/>
    <w:rsid w:val="00AD295B"/>
    <w:rsid w:val="00AD53AB"/>
    <w:rsid w:val="00B242F6"/>
    <w:rsid w:val="00B26724"/>
    <w:rsid w:val="00B42047"/>
    <w:rsid w:val="00B45DEF"/>
    <w:rsid w:val="00B47B3D"/>
    <w:rsid w:val="00B5320D"/>
    <w:rsid w:val="00B60D3F"/>
    <w:rsid w:val="00B8392C"/>
    <w:rsid w:val="00B955B1"/>
    <w:rsid w:val="00BC7D19"/>
    <w:rsid w:val="00C00718"/>
    <w:rsid w:val="00C07439"/>
    <w:rsid w:val="00C12336"/>
    <w:rsid w:val="00C26D0F"/>
    <w:rsid w:val="00C51766"/>
    <w:rsid w:val="00C5493D"/>
    <w:rsid w:val="00C97885"/>
    <w:rsid w:val="00CA1C12"/>
    <w:rsid w:val="00CA7DE2"/>
    <w:rsid w:val="00CC5402"/>
    <w:rsid w:val="00D660F0"/>
    <w:rsid w:val="00D7348B"/>
    <w:rsid w:val="00D82455"/>
    <w:rsid w:val="00D96EC4"/>
    <w:rsid w:val="00DA2EA0"/>
    <w:rsid w:val="00E00E9F"/>
    <w:rsid w:val="00E35F96"/>
    <w:rsid w:val="00E413E2"/>
    <w:rsid w:val="00E553AA"/>
    <w:rsid w:val="00E55A3D"/>
    <w:rsid w:val="00E84405"/>
    <w:rsid w:val="00EA0EB4"/>
    <w:rsid w:val="00EB0DD1"/>
    <w:rsid w:val="00F13C16"/>
    <w:rsid w:val="00F37398"/>
    <w:rsid w:val="00F42096"/>
    <w:rsid w:val="00F5388D"/>
    <w:rsid w:val="00F73A09"/>
    <w:rsid w:val="00FB0614"/>
    <w:rsid w:val="00FC53EB"/>
    <w:rsid w:val="00FD5D46"/>
    <w:rsid w:val="067D5D39"/>
    <w:rsid w:val="0B7A8716"/>
    <w:rsid w:val="0EF4A98E"/>
    <w:rsid w:val="10118F2C"/>
    <w:rsid w:val="16660A54"/>
    <w:rsid w:val="19CD06D7"/>
    <w:rsid w:val="1FB4B68B"/>
    <w:rsid w:val="30971283"/>
    <w:rsid w:val="30FDB435"/>
    <w:rsid w:val="36437CD2"/>
    <w:rsid w:val="3AA3ACBF"/>
    <w:rsid w:val="424FD022"/>
    <w:rsid w:val="4250B74E"/>
    <w:rsid w:val="5982F7D7"/>
    <w:rsid w:val="5CDAC93C"/>
    <w:rsid w:val="68EB5413"/>
    <w:rsid w:val="70F8D5F1"/>
    <w:rsid w:val="77D343C7"/>
    <w:rsid w:val="7A1057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2"/>
    </o:shapelayout>
  </w:shapeDefaults>
  <w:decimalSymbol w:val="."/>
  <w:listSeparator w:val=","/>
  <w14:docId w14:val="4FA512F4"/>
  <w15:chartTrackingRefBased/>
  <w15:docId w15:val="{E8230CD7-9F6F-624D-B9CE-FA4F695B0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ja-JP" w:bidi="ar-SA"/>
      </w:rPr>
    </w:rPrDefault>
    <w:pPrDefault>
      <w:pPr>
        <w:spacing w:before="30" w:after="3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0"/>
    <w:lsdException w:name="List Number" w:uiPriority="1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F1DCF"/>
    <w:rPr>
      <w:rFonts w:ascii="Roboto" w:hAnsi="Roboto"/>
      <w:sz w:val="16"/>
    </w:rPr>
  </w:style>
  <w:style w:type="paragraph" w:styleId="Heading1">
    <w:name w:val="heading 1"/>
    <w:basedOn w:val="Normal"/>
    <w:link w:val="Heading1Char"/>
    <w:uiPriority w:val="9"/>
    <w:qFormat/>
    <w:pPr>
      <w:keepLines/>
      <w:spacing w:before="120" w:after="120"/>
      <w:outlineLvl w:val="0"/>
    </w:pPr>
    <w:rPr>
      <w:rFonts w:asciiTheme="majorHAnsi" w:eastAsiaTheme="majorEastAsia" w:hAnsiTheme="majorHAnsi" w:cstheme="majorBidi"/>
      <w:b/>
      <w:smallCaps/>
      <w:sz w:val="22"/>
      <w:szCs w:val="32"/>
    </w:rPr>
  </w:style>
  <w:style w:type="paragraph" w:styleId="Heading2">
    <w:name w:val="heading 2"/>
    <w:basedOn w:val="Normal"/>
    <w:link w:val="Heading2Char"/>
    <w:uiPriority w:val="9"/>
    <w:unhideWhenUsed/>
    <w:qFormat/>
    <w:rsid w:val="002F1DCF"/>
    <w:pPr>
      <w:keepLines/>
      <w:outlineLvl w:val="1"/>
    </w:pPr>
    <w:rPr>
      <w:rFonts w:eastAsiaTheme="majorEastAsia" w:cstheme="majorBidi"/>
      <w:b/>
      <w:szCs w:val="26"/>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1A40E4"/>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5443BE"/>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5443BE"/>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pPr>
      <w:keepNext/>
      <w:keepLines/>
      <w:spacing w:before="40" w:after="0"/>
      <w:outlineLvl w:val="7"/>
    </w:pPr>
    <w:rPr>
      <w:rFonts w:asciiTheme="majorHAnsi" w:eastAsiaTheme="majorEastAsia" w:hAnsiTheme="majorHAnsi" w:cstheme="majorBidi"/>
      <w:color w:val="272727" w:themeColor="text1" w:themeTint="D8"/>
      <w:sz w:val="18"/>
      <w:szCs w:val="21"/>
    </w:rPr>
  </w:style>
  <w:style w:type="paragraph" w:styleId="Heading9">
    <w:name w:val="heading 9"/>
    <w:basedOn w:val="Normal"/>
    <w:next w:val="Normal"/>
    <w:link w:val="Heading9Char"/>
    <w:uiPriority w:val="9"/>
    <w:semiHidden/>
    <w:unhideWhenUsed/>
    <w:qFormat/>
    <w:pPr>
      <w:keepNext/>
      <w:keepLines/>
      <w:spacing w:before="40" w:after="0"/>
      <w:outlineLvl w:val="8"/>
    </w:pPr>
    <w:rPr>
      <w:rFonts w:asciiTheme="majorHAnsi" w:eastAsiaTheme="majorEastAsia" w:hAnsiTheme="majorHAnsi" w:cstheme="majorBidi"/>
      <w:i/>
      <w:iCs/>
      <w:color w:val="272727" w:themeColor="text1" w:themeTint="D8"/>
      <w:sz w:val="1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semiHidden/>
    <w:unhideWhenUsed/>
    <w:qFormat/>
    <w:rPr>
      <w:b/>
      <w:bCs/>
      <w:i/>
      <w:iCs/>
      <w:spacing w:val="0"/>
    </w:rPr>
  </w:style>
  <w:style w:type="character" w:styleId="IntenseReference">
    <w:name w:val="Intense Reference"/>
    <w:basedOn w:val="DefaultParagraphFont"/>
    <w:uiPriority w:val="32"/>
    <w:semiHidden/>
    <w:unhideWhenUsed/>
    <w:qFormat/>
    <w:rsid w:val="001A40E4"/>
    <w:rPr>
      <w:b/>
      <w:bCs/>
      <w:caps w:val="0"/>
      <w:smallCaps/>
      <w:color w:val="365F91" w:themeColor="accent1" w:themeShade="BF"/>
      <w:spacing w:val="0"/>
    </w:rPr>
  </w:style>
  <w:style w:type="paragraph" w:styleId="ListBullet">
    <w:name w:val="List Bullet"/>
    <w:basedOn w:val="Normal"/>
    <w:uiPriority w:val="10"/>
    <w:pPr>
      <w:numPr>
        <w:numId w:val="3"/>
      </w:numPr>
    </w:pPr>
  </w:style>
  <w:style w:type="paragraph" w:styleId="ListNumber">
    <w:name w:val="List Number"/>
    <w:basedOn w:val="Normal"/>
    <w:uiPriority w:val="10"/>
    <w:pPr>
      <w:numPr>
        <w:numId w:val="4"/>
      </w:numPr>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before="0" w:after="160"/>
    </w:pPr>
    <w:rPr>
      <w:rFonts w:eastAsiaTheme="minorHAnsi"/>
      <w:lang w:eastAsia="en-US"/>
    </w:rPr>
  </w:style>
  <w:style w:type="character" w:customStyle="1" w:styleId="CommentTextChar">
    <w:name w:val="Comment Text Char"/>
    <w:basedOn w:val="DefaultParagraphFont"/>
    <w:link w:val="CommentText"/>
    <w:uiPriority w:val="99"/>
    <w:semiHidden/>
    <w:rPr>
      <w:rFonts w:eastAsiaTheme="minorHAnsi"/>
      <w:lang w:eastAsia="en-US"/>
    </w:rPr>
  </w:style>
  <w:style w:type="paragraph" w:styleId="NoSpacing">
    <w:name w:val="No Spacing"/>
    <w:link w:val="NoSpacingChar"/>
    <w:uiPriority w:val="1"/>
    <w:unhideWhenUsed/>
    <w:qFormat/>
    <w:pPr>
      <w:spacing w:before="0" w:after="0"/>
    </w:pPr>
  </w:style>
  <w:style w:type="paragraph" w:styleId="Footer">
    <w:name w:val="footer"/>
    <w:basedOn w:val="Normal"/>
    <w:link w:val="FooterChar"/>
    <w:uiPriority w:val="99"/>
    <w:unhideWhenUsed/>
  </w:style>
  <w:style w:type="character" w:customStyle="1" w:styleId="FooterChar">
    <w:name w:val="Footer Char"/>
    <w:basedOn w:val="DefaultParagraphFont"/>
    <w:link w:val="Footer"/>
    <w:uiPriority w:val="99"/>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243F60" w:themeColor="accent1" w:themeShade="7F"/>
      <w:szCs w:val="24"/>
    </w:rPr>
  </w:style>
  <w:style w:type="character" w:styleId="PlaceholderText">
    <w:name w:val="Placeholder Text"/>
    <w:basedOn w:val="DefaultParagraphFont"/>
    <w:uiPriority w:val="99"/>
    <w:semiHidden/>
    <w:rPr>
      <w:color w:val="808080"/>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365F91" w:themeColor="accent1" w:themeShade="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sz w:val="18"/>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sz w:val="18"/>
      <w:szCs w:val="21"/>
    </w:rPr>
  </w:style>
  <w:style w:type="paragraph" w:styleId="TOCHeading">
    <w:name w:val="TOC Heading"/>
    <w:basedOn w:val="Heading1"/>
    <w:next w:val="Normal"/>
    <w:uiPriority w:val="39"/>
    <w:semiHidden/>
    <w:unhideWhenUsed/>
    <w:qFormat/>
    <w:pPr>
      <w:keepNext/>
      <w:outlineLvl w:val="9"/>
    </w:pPr>
  </w:style>
  <w:style w:type="paragraph" w:styleId="Header">
    <w:name w:val="header"/>
    <w:basedOn w:val="Normal"/>
    <w:link w:val="HeaderChar"/>
    <w:uiPriority w:val="99"/>
    <w:unhideWhenUsed/>
    <w:pPr>
      <w:spacing w:before="0" w:after="240"/>
      <w:jc w:val="right"/>
    </w:pPr>
    <w:rPr>
      <w:b/>
      <w:sz w:val="28"/>
    </w:rPr>
  </w:style>
  <w:style w:type="character" w:customStyle="1" w:styleId="HeaderChar">
    <w:name w:val="Header Char"/>
    <w:basedOn w:val="DefaultParagraphFont"/>
    <w:link w:val="Header"/>
    <w:uiPriority w:val="99"/>
    <w:rPr>
      <w:b/>
      <w:sz w:val="28"/>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Calibri" w:hAnsi="Segoe UI" w:cs="Segoe UI"/>
      <w:sz w:val="18"/>
      <w:szCs w:val="18"/>
      <w:lang w:eastAsia="en-US"/>
    </w:rPr>
  </w:style>
  <w:style w:type="table" w:styleId="PlainTable4">
    <w:name w:val="Plain Table 4"/>
    <w:basedOn w:val="TableNormal"/>
    <w:uiPriority w:val="44"/>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Heading1Char">
    <w:name w:val="Heading 1 Char"/>
    <w:basedOn w:val="DefaultParagraphFont"/>
    <w:link w:val="Heading1"/>
    <w:uiPriority w:val="9"/>
    <w:rsid w:val="00761239"/>
    <w:rPr>
      <w:rFonts w:asciiTheme="majorHAnsi" w:eastAsiaTheme="majorEastAsia" w:hAnsiTheme="majorHAnsi" w:cstheme="majorBidi"/>
      <w:b/>
      <w:smallCaps/>
      <w:sz w:val="22"/>
      <w:szCs w:val="32"/>
    </w:rPr>
  </w:style>
  <w:style w:type="character" w:customStyle="1" w:styleId="Heading2Char">
    <w:name w:val="Heading 2 Char"/>
    <w:basedOn w:val="DefaultParagraphFont"/>
    <w:link w:val="Heading2"/>
    <w:uiPriority w:val="9"/>
    <w:rsid w:val="002F1DCF"/>
    <w:rPr>
      <w:rFonts w:ascii="Roboto" w:eastAsiaTheme="majorEastAsia" w:hAnsi="Roboto" w:cstheme="majorBidi"/>
      <w:b/>
      <w:sz w:val="16"/>
      <w:szCs w:val="26"/>
    </w:rPr>
  </w:style>
  <w:style w:type="table" w:styleId="PlainTable1">
    <w:name w:val="Plain Table 1"/>
    <w:basedOn w:val="TableNormal"/>
    <w:uiPriority w:val="41"/>
    <w:rsid w:val="008A6F05"/>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39"/>
    <w:rsid w:val="00973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97388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5Char">
    <w:name w:val="Heading 5 Char"/>
    <w:basedOn w:val="DefaultParagraphFont"/>
    <w:link w:val="Heading5"/>
    <w:uiPriority w:val="9"/>
    <w:semiHidden/>
    <w:rsid w:val="001A40E4"/>
    <w:rPr>
      <w:rFonts w:asciiTheme="majorHAnsi" w:eastAsiaTheme="majorEastAsia" w:hAnsiTheme="majorHAnsi" w:cstheme="majorBidi"/>
      <w:color w:val="365F91" w:themeColor="accent1" w:themeShade="BF"/>
    </w:rPr>
  </w:style>
  <w:style w:type="character" w:styleId="IntenseEmphasis">
    <w:name w:val="Intense Emphasis"/>
    <w:basedOn w:val="DefaultParagraphFont"/>
    <w:uiPriority w:val="21"/>
    <w:semiHidden/>
    <w:unhideWhenUsed/>
    <w:qFormat/>
    <w:rsid w:val="001A40E4"/>
    <w:rPr>
      <w:i/>
      <w:iCs/>
      <w:color w:val="365F91" w:themeColor="accent1" w:themeShade="BF"/>
    </w:rPr>
  </w:style>
  <w:style w:type="paragraph" w:styleId="IntenseQuote">
    <w:name w:val="Intense Quote"/>
    <w:basedOn w:val="Normal"/>
    <w:next w:val="Normal"/>
    <w:link w:val="IntenseQuoteChar"/>
    <w:uiPriority w:val="30"/>
    <w:semiHidden/>
    <w:unhideWhenUsed/>
    <w:qFormat/>
    <w:rsid w:val="001A40E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semiHidden/>
    <w:rsid w:val="001A40E4"/>
    <w:rPr>
      <w:i/>
      <w:iCs/>
      <w:color w:val="365F91" w:themeColor="accent1" w:themeShade="BF"/>
    </w:rPr>
  </w:style>
  <w:style w:type="paragraph" w:styleId="BlockText">
    <w:name w:val="Block Text"/>
    <w:basedOn w:val="Normal"/>
    <w:uiPriority w:val="99"/>
    <w:semiHidden/>
    <w:unhideWhenUsed/>
    <w:rsid w:val="001A40E4"/>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i/>
      <w:iCs/>
      <w:color w:val="365F91" w:themeColor="accent1" w:themeShade="BF"/>
    </w:rPr>
  </w:style>
  <w:style w:type="character" w:customStyle="1" w:styleId="UnresolvedMention1">
    <w:name w:val="Unresolved Mention1"/>
    <w:basedOn w:val="DefaultParagraphFont"/>
    <w:uiPriority w:val="99"/>
    <w:semiHidden/>
    <w:unhideWhenUsed/>
    <w:rsid w:val="001A40E4"/>
    <w:rPr>
      <w:color w:val="595959" w:themeColor="text1" w:themeTint="A6"/>
      <w:shd w:val="clear" w:color="auto" w:fill="E6E6E6"/>
    </w:rPr>
  </w:style>
  <w:style w:type="paragraph" w:styleId="Caption">
    <w:name w:val="caption"/>
    <w:basedOn w:val="Normal"/>
    <w:next w:val="Normal"/>
    <w:uiPriority w:val="35"/>
    <w:semiHidden/>
    <w:unhideWhenUsed/>
    <w:qFormat/>
    <w:rsid w:val="005443BE"/>
    <w:pPr>
      <w:spacing w:before="0" w:after="200"/>
    </w:pPr>
    <w:rPr>
      <w:i/>
      <w:iCs/>
      <w:color w:val="1F497D" w:themeColor="text2"/>
      <w:sz w:val="18"/>
      <w:szCs w:val="18"/>
    </w:rPr>
  </w:style>
  <w:style w:type="character" w:styleId="Emphasis">
    <w:name w:val="Emphasis"/>
    <w:basedOn w:val="DefaultParagraphFont"/>
    <w:uiPriority w:val="20"/>
    <w:semiHidden/>
    <w:unhideWhenUsed/>
    <w:qFormat/>
    <w:rsid w:val="005443BE"/>
    <w:rPr>
      <w:i/>
      <w:iCs/>
    </w:rPr>
  </w:style>
  <w:style w:type="character" w:customStyle="1" w:styleId="Heading6Char">
    <w:name w:val="Heading 6 Char"/>
    <w:basedOn w:val="DefaultParagraphFont"/>
    <w:link w:val="Heading6"/>
    <w:uiPriority w:val="9"/>
    <w:semiHidden/>
    <w:rsid w:val="005443BE"/>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5443BE"/>
    <w:rPr>
      <w:rFonts w:asciiTheme="majorHAnsi" w:eastAsiaTheme="majorEastAsia" w:hAnsiTheme="majorHAnsi" w:cstheme="majorBidi"/>
      <w:i/>
      <w:iCs/>
      <w:color w:val="243F60" w:themeColor="accent1" w:themeShade="7F"/>
    </w:rPr>
  </w:style>
  <w:style w:type="paragraph" w:styleId="ListParagraph">
    <w:name w:val="List Paragraph"/>
    <w:basedOn w:val="Normal"/>
    <w:uiPriority w:val="34"/>
    <w:unhideWhenUsed/>
    <w:qFormat/>
    <w:rsid w:val="005443BE"/>
    <w:pPr>
      <w:ind w:left="720"/>
      <w:contextualSpacing/>
    </w:pPr>
  </w:style>
  <w:style w:type="paragraph" w:styleId="Quote">
    <w:name w:val="Quote"/>
    <w:basedOn w:val="Normal"/>
    <w:next w:val="Normal"/>
    <w:link w:val="QuoteChar"/>
    <w:uiPriority w:val="29"/>
    <w:semiHidden/>
    <w:unhideWhenUsed/>
    <w:qFormat/>
    <w:rsid w:val="005443B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5443BE"/>
    <w:rPr>
      <w:i/>
      <w:iCs/>
      <w:color w:val="404040" w:themeColor="text1" w:themeTint="BF"/>
    </w:rPr>
  </w:style>
  <w:style w:type="character" w:styleId="Strong">
    <w:name w:val="Strong"/>
    <w:basedOn w:val="DefaultParagraphFont"/>
    <w:uiPriority w:val="22"/>
    <w:semiHidden/>
    <w:unhideWhenUsed/>
    <w:qFormat/>
    <w:rsid w:val="005443BE"/>
    <w:rPr>
      <w:b/>
      <w:bCs/>
    </w:rPr>
  </w:style>
  <w:style w:type="paragraph" w:styleId="Subtitle">
    <w:name w:val="Subtitle"/>
    <w:basedOn w:val="Normal"/>
    <w:next w:val="Normal"/>
    <w:link w:val="SubtitleChar"/>
    <w:uiPriority w:val="11"/>
    <w:semiHidden/>
    <w:unhideWhenUsed/>
    <w:qFormat/>
    <w:rsid w:val="005443BE"/>
    <w:pPr>
      <w:numPr>
        <w:ilvl w:val="1"/>
      </w:numPr>
      <w:spacing w:after="160"/>
    </w:pPr>
    <w:rPr>
      <w:color w:val="5A5A5A" w:themeColor="text1" w:themeTint="A5"/>
      <w:spacing w:val="15"/>
      <w:sz w:val="22"/>
      <w:szCs w:val="22"/>
    </w:rPr>
  </w:style>
  <w:style w:type="character" w:customStyle="1" w:styleId="SubtitleChar">
    <w:name w:val="Subtitle Char"/>
    <w:basedOn w:val="DefaultParagraphFont"/>
    <w:link w:val="Subtitle"/>
    <w:uiPriority w:val="11"/>
    <w:semiHidden/>
    <w:rsid w:val="005443BE"/>
    <w:rPr>
      <w:color w:val="5A5A5A" w:themeColor="text1" w:themeTint="A5"/>
      <w:spacing w:val="15"/>
      <w:sz w:val="22"/>
      <w:szCs w:val="22"/>
    </w:rPr>
  </w:style>
  <w:style w:type="character" w:styleId="SubtleEmphasis">
    <w:name w:val="Subtle Emphasis"/>
    <w:basedOn w:val="DefaultParagraphFont"/>
    <w:uiPriority w:val="19"/>
    <w:semiHidden/>
    <w:unhideWhenUsed/>
    <w:qFormat/>
    <w:rsid w:val="005443BE"/>
    <w:rPr>
      <w:i/>
      <w:iCs/>
      <w:color w:val="404040" w:themeColor="text1" w:themeTint="BF"/>
    </w:rPr>
  </w:style>
  <w:style w:type="character" w:styleId="SubtleReference">
    <w:name w:val="Subtle Reference"/>
    <w:basedOn w:val="DefaultParagraphFont"/>
    <w:uiPriority w:val="31"/>
    <w:semiHidden/>
    <w:unhideWhenUsed/>
    <w:qFormat/>
    <w:rsid w:val="005443BE"/>
    <w:rPr>
      <w:smallCaps/>
      <w:color w:val="5A5A5A" w:themeColor="text1" w:themeTint="A5"/>
    </w:rPr>
  </w:style>
  <w:style w:type="paragraph" w:styleId="Title">
    <w:name w:val="Title"/>
    <w:basedOn w:val="Normal"/>
    <w:next w:val="Normal"/>
    <w:link w:val="TitleChar"/>
    <w:uiPriority w:val="10"/>
    <w:semiHidden/>
    <w:unhideWhenUsed/>
    <w:qFormat/>
    <w:rsid w:val="005443BE"/>
    <w:pPr>
      <w:spacing w:before="0"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5443BE"/>
    <w:rPr>
      <w:rFonts w:asciiTheme="majorHAnsi" w:eastAsiaTheme="majorEastAsia" w:hAnsiTheme="majorHAnsi" w:cstheme="majorBidi"/>
      <w:spacing w:val="-10"/>
      <w:kern w:val="28"/>
      <w:sz w:val="56"/>
      <w:szCs w:val="56"/>
    </w:rPr>
  </w:style>
  <w:style w:type="character" w:customStyle="1" w:styleId="NoSpacingChar">
    <w:name w:val="No Spacing Char"/>
    <w:basedOn w:val="DefaultParagraphFont"/>
    <w:link w:val="NoSpacing"/>
    <w:uiPriority w:val="1"/>
    <w:rsid w:val="00B47B3D"/>
  </w:style>
  <w:style w:type="paragraph" w:customStyle="1" w:styleId="OUpagenumber">
    <w:name w:val="OU page number"/>
    <w:basedOn w:val="Normal"/>
    <w:qFormat/>
    <w:rsid w:val="000215B4"/>
    <w:pPr>
      <w:widowControl w:val="0"/>
      <w:autoSpaceDE w:val="0"/>
      <w:autoSpaceDN w:val="0"/>
      <w:spacing w:before="0" w:after="0"/>
      <w:jc w:val="center"/>
    </w:pPr>
    <w:rPr>
      <w:rFonts w:eastAsia="Roboto" w:cs="Roboto"/>
      <w:b/>
      <w:bCs/>
      <w:color w:val="FFFFFF" w:themeColor="background1"/>
      <w:lang w:eastAsia="en-US"/>
    </w:rPr>
  </w:style>
  <w:style w:type="paragraph" w:styleId="CommentSubject">
    <w:name w:val="annotation subject"/>
    <w:basedOn w:val="CommentText"/>
    <w:next w:val="CommentText"/>
    <w:link w:val="CommentSubjectChar"/>
    <w:uiPriority w:val="99"/>
    <w:semiHidden/>
    <w:unhideWhenUsed/>
    <w:rsid w:val="002E7952"/>
    <w:pPr>
      <w:spacing w:before="30" w:after="30"/>
    </w:pPr>
    <w:rPr>
      <w:rFonts w:eastAsiaTheme="minorEastAsia"/>
      <w:b/>
      <w:bCs/>
      <w:sz w:val="20"/>
      <w:lang w:eastAsia="ja-JP"/>
    </w:rPr>
  </w:style>
  <w:style w:type="character" w:customStyle="1" w:styleId="CommentSubjectChar">
    <w:name w:val="Comment Subject Char"/>
    <w:basedOn w:val="CommentTextChar"/>
    <w:link w:val="CommentSubject"/>
    <w:uiPriority w:val="99"/>
    <w:semiHidden/>
    <w:rsid w:val="002E7952"/>
    <w:rPr>
      <w:rFonts w:ascii="Roboto" w:eastAsiaTheme="minorHAnsi" w:hAnsi="Roboto"/>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581181">
      <w:bodyDiv w:val="1"/>
      <w:marLeft w:val="0"/>
      <w:marRight w:val="0"/>
      <w:marTop w:val="0"/>
      <w:marBottom w:val="0"/>
      <w:divBdr>
        <w:top w:val="none" w:sz="0" w:space="0" w:color="auto"/>
        <w:left w:val="none" w:sz="0" w:space="0" w:color="auto"/>
        <w:bottom w:val="none" w:sz="0" w:space="0" w:color="auto"/>
        <w:right w:val="none" w:sz="0" w:space="0" w:color="auto"/>
      </w:divBdr>
      <w:divsChild>
        <w:div w:id="1473402546">
          <w:marLeft w:val="547"/>
          <w:marRight w:val="0"/>
          <w:marTop w:val="0"/>
          <w:marBottom w:val="0"/>
          <w:divBdr>
            <w:top w:val="none" w:sz="0" w:space="0" w:color="auto"/>
            <w:left w:val="none" w:sz="0" w:space="0" w:color="auto"/>
            <w:bottom w:val="none" w:sz="0" w:space="0" w:color="auto"/>
            <w:right w:val="none" w:sz="0" w:space="0" w:color="auto"/>
          </w:divBdr>
        </w:div>
      </w:divsChild>
    </w:div>
    <w:div w:id="314578112">
      <w:bodyDiv w:val="1"/>
      <w:marLeft w:val="0"/>
      <w:marRight w:val="0"/>
      <w:marTop w:val="0"/>
      <w:marBottom w:val="0"/>
      <w:divBdr>
        <w:top w:val="none" w:sz="0" w:space="0" w:color="auto"/>
        <w:left w:val="none" w:sz="0" w:space="0" w:color="auto"/>
        <w:bottom w:val="none" w:sz="0" w:space="0" w:color="auto"/>
        <w:right w:val="none" w:sz="0" w:space="0" w:color="auto"/>
      </w:divBdr>
      <w:divsChild>
        <w:div w:id="266042754">
          <w:marLeft w:val="547"/>
          <w:marRight w:val="0"/>
          <w:marTop w:val="0"/>
          <w:marBottom w:val="0"/>
          <w:divBdr>
            <w:top w:val="none" w:sz="0" w:space="0" w:color="auto"/>
            <w:left w:val="none" w:sz="0" w:space="0" w:color="auto"/>
            <w:bottom w:val="none" w:sz="0" w:space="0" w:color="auto"/>
            <w:right w:val="none" w:sz="0" w:space="0" w:color="auto"/>
          </w:divBdr>
        </w:div>
      </w:divsChild>
    </w:div>
    <w:div w:id="1032531158">
      <w:bodyDiv w:val="1"/>
      <w:marLeft w:val="0"/>
      <w:marRight w:val="0"/>
      <w:marTop w:val="0"/>
      <w:marBottom w:val="0"/>
      <w:divBdr>
        <w:top w:val="none" w:sz="0" w:space="0" w:color="auto"/>
        <w:left w:val="none" w:sz="0" w:space="0" w:color="auto"/>
        <w:bottom w:val="none" w:sz="0" w:space="0" w:color="auto"/>
        <w:right w:val="none" w:sz="0" w:space="0" w:color="auto"/>
      </w:divBdr>
      <w:divsChild>
        <w:div w:id="771753088">
          <w:marLeft w:val="547"/>
          <w:marRight w:val="0"/>
          <w:marTop w:val="0"/>
          <w:marBottom w:val="0"/>
          <w:divBdr>
            <w:top w:val="none" w:sz="0" w:space="0" w:color="auto"/>
            <w:left w:val="none" w:sz="0" w:space="0" w:color="auto"/>
            <w:bottom w:val="none" w:sz="0" w:space="0" w:color="auto"/>
            <w:right w:val="none" w:sz="0" w:space="0" w:color="auto"/>
          </w:divBdr>
        </w:div>
      </w:divsChild>
    </w:div>
    <w:div w:id="1055932712">
      <w:bodyDiv w:val="1"/>
      <w:marLeft w:val="0"/>
      <w:marRight w:val="0"/>
      <w:marTop w:val="0"/>
      <w:marBottom w:val="0"/>
      <w:divBdr>
        <w:top w:val="none" w:sz="0" w:space="0" w:color="auto"/>
        <w:left w:val="none" w:sz="0" w:space="0" w:color="auto"/>
        <w:bottom w:val="none" w:sz="0" w:space="0" w:color="auto"/>
        <w:right w:val="none" w:sz="0" w:space="0" w:color="auto"/>
      </w:divBdr>
      <w:divsChild>
        <w:div w:id="997542091">
          <w:marLeft w:val="547"/>
          <w:marRight w:val="0"/>
          <w:marTop w:val="0"/>
          <w:marBottom w:val="0"/>
          <w:divBdr>
            <w:top w:val="none" w:sz="0" w:space="0" w:color="auto"/>
            <w:left w:val="none" w:sz="0" w:space="0" w:color="auto"/>
            <w:bottom w:val="none" w:sz="0" w:space="0" w:color="auto"/>
            <w:right w:val="none" w:sz="0" w:space="0" w:color="auto"/>
          </w:divBdr>
        </w:div>
      </w:divsChild>
    </w:div>
    <w:div w:id="1231044253">
      <w:bodyDiv w:val="1"/>
      <w:marLeft w:val="0"/>
      <w:marRight w:val="0"/>
      <w:marTop w:val="0"/>
      <w:marBottom w:val="0"/>
      <w:divBdr>
        <w:top w:val="none" w:sz="0" w:space="0" w:color="auto"/>
        <w:left w:val="none" w:sz="0" w:space="0" w:color="auto"/>
        <w:bottom w:val="none" w:sz="0" w:space="0" w:color="auto"/>
        <w:right w:val="none" w:sz="0" w:space="0" w:color="auto"/>
      </w:divBdr>
      <w:divsChild>
        <w:div w:id="1112357210">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Job Description Form">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6">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2</Pages>
  <Words>830</Words>
  <Characters>5447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Pippa Havenhand</dc:creator>
  <cp:keywords/>
  <dc:description/>
  <cp:lastModifiedBy>Helen Challand</cp:lastModifiedBy>
  <cp:revision>13</cp:revision>
  <dcterms:created xsi:type="dcterms:W3CDTF">2025-06-05T10:58:00Z</dcterms:created>
  <dcterms:modified xsi:type="dcterms:W3CDTF">2025-07-22T15:20:00Z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ies>
</file>